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39D61" w14:textId="77777777" w:rsidR="003058FC" w:rsidRPr="003058FC" w:rsidRDefault="003058FC" w:rsidP="003058FC">
      <w:r w:rsidRPr="003058FC">
        <w:t>Animal Aid Society is a 100% volunteer-run and operated no-kill dog shelter. Founded by dog lovers and advocates in 1971, AAS has been serving the Coastal Virginia community for over 50 years, and has grown from a backyard operation to a seven acre, 41 kennel establishment! At AAS, we provide a safe, happy place for dogs to live and thrive until they find their forever homes. Every dog at Animal Aid receives top-notch veterinary care, quality food, playtime, love, and socialization, and has a large, clean, climate-controlled place to live! Our goal is to find each dog the loving forever home they deserve. Until then, they’re safe with us – no matter how long it takes.</w:t>
      </w:r>
    </w:p>
    <w:p w14:paraId="1E9955AD" w14:textId="77777777" w:rsidR="003058FC" w:rsidRDefault="003058FC" w:rsidP="003058FC">
      <w:r w:rsidRPr="003058FC">
        <w:t>Animal Aid Society partners, supports, and networks with other rescue organizations who are working to assist animals in need both locally and state-wide.</w:t>
      </w:r>
    </w:p>
    <w:p w14:paraId="05EE404A" w14:textId="0F6B3570" w:rsidR="003058FC" w:rsidRPr="003058FC" w:rsidRDefault="003058FC" w:rsidP="003058FC">
      <w:r w:rsidRPr="003058FC">
        <w:t xml:space="preserve">AAS accepts transfers from other rescue groups and municipal shelters across VA. </w:t>
      </w:r>
      <w:r>
        <w:t>AAS</w:t>
      </w:r>
      <w:r w:rsidRPr="003058FC">
        <w:t xml:space="preserve"> also accept</w:t>
      </w:r>
      <w:r>
        <w:t xml:space="preserve">s </w:t>
      </w:r>
      <w:r w:rsidRPr="003058FC">
        <w:t>owner-surrenders when there is space available.</w:t>
      </w:r>
      <w:r>
        <w:t xml:space="preserve"> The AAS Board of Directors appoints an Intake Manager, who works in conjunction with the Treasurer, Shelter Manager, and Medical Coordinator to assess resource availability prior to considering intake. If it is determined that AAS has adequate space/resources to care for a dog, the Intake Manager will contact other rescue organizations to identify suitable transfer candidates. Private owners who wish to surrender their dogs are instructed to complete a surrender application online. These individuals are contacted by the Intake Manager as space becomes available. The final intake determination is made by the Intake Manager based on temperament (suitability for a shelter environment), health, and adoption prospect. </w:t>
      </w:r>
    </w:p>
    <w:p w14:paraId="75DFE51D" w14:textId="4A0073B4" w:rsidR="009568C3" w:rsidRPr="003058FC" w:rsidRDefault="009568C3" w:rsidP="003058FC"/>
    <w:sectPr w:rsidR="009568C3" w:rsidRPr="00305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60E"/>
    <w:rsid w:val="000920D7"/>
    <w:rsid w:val="003058FC"/>
    <w:rsid w:val="009568C3"/>
    <w:rsid w:val="00C94308"/>
    <w:rsid w:val="00CD0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00EC"/>
  <w15:docId w15:val="{04EDD72C-2943-4051-8A65-99642CD6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328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Muraca</dc:creator>
  <cp:keywords/>
  <dc:description/>
  <cp:lastModifiedBy>sarah davis</cp:lastModifiedBy>
  <cp:revision>2</cp:revision>
  <dcterms:created xsi:type="dcterms:W3CDTF">2025-01-26T17:53:00Z</dcterms:created>
  <dcterms:modified xsi:type="dcterms:W3CDTF">2025-01-26T17:53:00Z</dcterms:modified>
</cp:coreProperties>
</file>