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0BF11" w14:textId="36F969B7" w:rsidR="006D1031" w:rsidRDefault="002F5180">
      <w:r>
        <w:t xml:space="preserve">         </w:t>
      </w:r>
      <w:r w:rsidR="00393BA5">
        <w:t xml:space="preserve">Animal Intake Policy for the City of Waynesboro            January </w:t>
      </w:r>
      <w:r w:rsidR="001A11FA">
        <w:t>1</w:t>
      </w:r>
      <w:r w:rsidR="00393BA5">
        <w:t>, 202</w:t>
      </w:r>
      <w:r w:rsidR="007A16F2">
        <w:t>4</w:t>
      </w:r>
      <w:r>
        <w:t xml:space="preserve">                                                                                                   </w:t>
      </w:r>
    </w:p>
    <w:p w14:paraId="13F27C6E" w14:textId="77777777" w:rsidR="006D1031" w:rsidRDefault="006D1031"/>
    <w:p w14:paraId="35B8B5F5" w14:textId="23304DE5" w:rsidR="00EA68F7" w:rsidRDefault="006D1031">
      <w:r>
        <w:t>Waynesboro City Animal Control takes custody of animals per Virginia Code</w:t>
      </w:r>
      <w:r w:rsidR="00393BA5">
        <w:t xml:space="preserve"> 3.2-6557</w:t>
      </w:r>
      <w:r w:rsidR="00F929A2">
        <w:t>.</w:t>
      </w:r>
      <w:r w:rsidR="002F5180">
        <w:t xml:space="preserve"> </w:t>
      </w:r>
    </w:p>
    <w:sectPr w:rsidR="00EA6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80"/>
    <w:rsid w:val="00051F70"/>
    <w:rsid w:val="001A11FA"/>
    <w:rsid w:val="002F5180"/>
    <w:rsid w:val="00393BA5"/>
    <w:rsid w:val="006D1031"/>
    <w:rsid w:val="007A16F2"/>
    <w:rsid w:val="00875EAD"/>
    <w:rsid w:val="00D9728A"/>
    <w:rsid w:val="00EA68F7"/>
    <w:rsid w:val="00F9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7A55C"/>
  <w15:chartTrackingRefBased/>
  <w15:docId w15:val="{D9923AAA-9934-4659-8D62-2F425244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Jennifer N.</dc:creator>
  <cp:keywords/>
  <dc:description/>
  <cp:lastModifiedBy>Anderson, Jennifer N.</cp:lastModifiedBy>
  <cp:revision>7</cp:revision>
  <dcterms:created xsi:type="dcterms:W3CDTF">2022-02-08T15:35:00Z</dcterms:created>
  <dcterms:modified xsi:type="dcterms:W3CDTF">2024-01-09T19:27:00Z</dcterms:modified>
</cp:coreProperties>
</file>