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E5" w:rsidRDefault="000E1DE5"/>
    <w:p w:rsidR="000E1DE5" w:rsidRPr="000E1DE5" w:rsidRDefault="000E1DE5" w:rsidP="000E1DE5">
      <w:pPr>
        <w:rPr>
          <w:sz w:val="28"/>
          <w:szCs w:val="28"/>
        </w:rPr>
      </w:pPr>
      <w:r w:rsidRPr="000E1DE5">
        <w:rPr>
          <w:sz w:val="28"/>
          <w:szCs w:val="28"/>
        </w:rPr>
        <w:t>The Tazewell County Animal Shelter serves as the local municipal shelter for Tazewell County, Virginia and only accepts animals from within Tazewell County.</w:t>
      </w:r>
    </w:p>
    <w:p w:rsidR="000E1DE5" w:rsidRPr="000E1DE5" w:rsidRDefault="000E1DE5" w:rsidP="000E1DE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Stray Animals</w:t>
      </w:r>
      <w:r>
        <w:rPr>
          <w:b/>
          <w:sz w:val="28"/>
          <w:szCs w:val="28"/>
          <w:u w:val="single"/>
        </w:rPr>
        <w:br/>
      </w:r>
      <w:r w:rsidRPr="000E1DE5">
        <w:rPr>
          <w:sz w:val="28"/>
          <w:szCs w:val="28"/>
        </w:rPr>
        <w:t xml:space="preserve">Stay Animals/Animal running at large are accepted 7 days a week and may be brought in by a citizen of Tazewell County or by Tazewell County Animal Control.  Any citizen turning in a stray animal must present a valid form of identification. </w:t>
      </w:r>
    </w:p>
    <w:p w:rsidR="000E1DE5" w:rsidRPr="000E1DE5" w:rsidRDefault="000E1DE5" w:rsidP="000E1DE5">
      <w:pPr>
        <w:rPr>
          <w:sz w:val="28"/>
          <w:szCs w:val="28"/>
        </w:rPr>
      </w:pPr>
      <w:r w:rsidRPr="000E1DE5">
        <w:rPr>
          <w:sz w:val="28"/>
          <w:szCs w:val="28"/>
        </w:rPr>
        <w:t xml:space="preserve">Stray Animals are assessed upon intake, provided veterinary care if needed,  scanned for a microchip, cross referenced with Lost Dog reports and their picture is placed on social media to help find a possible owner. All stray animals are held through the holding period provided by the Virginia Comprehensive Animal Law. </w:t>
      </w:r>
    </w:p>
    <w:p w:rsidR="000E1DE5" w:rsidRPr="000E1DE5" w:rsidRDefault="000E1DE5" w:rsidP="000E1DE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Owner Surrendered Animals</w:t>
      </w:r>
      <w:r>
        <w:rPr>
          <w:b/>
          <w:sz w:val="28"/>
          <w:szCs w:val="28"/>
          <w:u w:val="single"/>
        </w:rPr>
        <w:br/>
      </w:r>
      <w:r w:rsidRPr="000E1DE5">
        <w:rPr>
          <w:sz w:val="28"/>
          <w:szCs w:val="28"/>
        </w:rPr>
        <w:t xml:space="preserve">Owner surrendered animals are accepted Monday-Friday. Owners put present proof of ownership and a valid ID and must be a resident of Tazewell County, Virginia.   </w:t>
      </w:r>
    </w:p>
    <w:p w:rsidR="000E1DE5" w:rsidRPr="000E1DE5" w:rsidRDefault="000E1DE5" w:rsidP="000E1DE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Bite Cases</w:t>
      </w:r>
      <w:r>
        <w:rPr>
          <w:b/>
          <w:sz w:val="28"/>
          <w:szCs w:val="28"/>
          <w:u w:val="single"/>
        </w:rPr>
        <w:br/>
      </w:r>
      <w:r w:rsidRPr="000E1DE5">
        <w:rPr>
          <w:sz w:val="28"/>
          <w:szCs w:val="28"/>
        </w:rPr>
        <w:t xml:space="preserve">Bite Cases are received from Animal Control and are quarantined for 10 days as required by the Virginia Department of Health. </w:t>
      </w:r>
    </w:p>
    <w:p w:rsidR="000E1DE5" w:rsidRPr="000E1DE5" w:rsidRDefault="000E1DE5" w:rsidP="000E1DE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Seized Animals</w:t>
      </w:r>
      <w:r>
        <w:rPr>
          <w:b/>
          <w:sz w:val="28"/>
          <w:szCs w:val="28"/>
          <w:u w:val="single"/>
        </w:rPr>
        <w:br/>
      </w:r>
      <w:r w:rsidRPr="000E1DE5">
        <w:rPr>
          <w:sz w:val="28"/>
          <w:szCs w:val="28"/>
        </w:rPr>
        <w:t>Animals that are seized by Animal Control as part of a criminal investigation are held at the Tazewell County Animal Shelter until the investigation is complete or custody is granted to the shelter by a court of law. At that time animals are either retu</w:t>
      </w:r>
      <w:r>
        <w:rPr>
          <w:sz w:val="28"/>
          <w:szCs w:val="28"/>
        </w:rPr>
        <w:t>rned to their owners or placed</w:t>
      </w:r>
      <w:bookmarkStart w:id="0" w:name="_GoBack"/>
      <w:bookmarkEnd w:id="0"/>
      <w:r w:rsidRPr="000E1DE5">
        <w:rPr>
          <w:sz w:val="28"/>
          <w:szCs w:val="28"/>
        </w:rPr>
        <w:t xml:space="preserve"> for adoption or rescue.</w:t>
      </w:r>
    </w:p>
    <w:p w:rsidR="000E1DE5" w:rsidRPr="000E1DE5" w:rsidRDefault="000E1DE5" w:rsidP="000E1DE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Other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 xml:space="preserve">Animals who are born in our facility as a result of taking custody of an animal for one of the aforementioned reasons. </w:t>
      </w:r>
    </w:p>
    <w:sectPr w:rsidR="000E1DE5" w:rsidRPr="000E1DE5" w:rsidSect="000E1DE5">
      <w:headerReference w:type="default" r:id="rId6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1FE" w:rsidRDefault="006641FE" w:rsidP="000E1DE5">
      <w:pPr>
        <w:spacing w:after="0" w:line="240" w:lineRule="auto"/>
      </w:pPr>
      <w:r>
        <w:separator/>
      </w:r>
    </w:p>
  </w:endnote>
  <w:endnote w:type="continuationSeparator" w:id="0">
    <w:p w:rsidR="006641FE" w:rsidRDefault="006641FE" w:rsidP="000E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1FE" w:rsidRDefault="006641FE" w:rsidP="000E1DE5">
      <w:pPr>
        <w:spacing w:after="0" w:line="240" w:lineRule="auto"/>
      </w:pPr>
      <w:r>
        <w:separator/>
      </w:r>
    </w:p>
  </w:footnote>
  <w:footnote w:type="continuationSeparator" w:id="0">
    <w:p w:rsidR="006641FE" w:rsidRDefault="006641FE" w:rsidP="000E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E5" w:rsidRDefault="000E1DE5" w:rsidP="000E1DE5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Tazewell County Animal Shelter</w:t>
    </w:r>
    <w:r>
      <w:rPr>
        <w:rFonts w:ascii="Times New Roman" w:hAnsi="Times New Roman" w:cs="Times New Roman"/>
        <w:sz w:val="32"/>
        <w:szCs w:val="32"/>
      </w:rPr>
      <w:br/>
      <w:t>736 Camp Joy Road</w:t>
    </w:r>
    <w:r>
      <w:rPr>
        <w:rFonts w:ascii="Times New Roman" w:hAnsi="Times New Roman" w:cs="Times New Roman"/>
        <w:sz w:val="32"/>
        <w:szCs w:val="32"/>
      </w:rPr>
      <w:br/>
      <w:t>Bluefield, VA 24605</w:t>
    </w:r>
  </w:p>
  <w:p w:rsidR="000E1DE5" w:rsidRDefault="000E1DE5" w:rsidP="000E1DE5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276-988-5795</w:t>
    </w:r>
  </w:p>
  <w:p w:rsidR="000E1DE5" w:rsidRDefault="000E1DE5" w:rsidP="000E1DE5">
    <w:pPr>
      <w:pStyle w:val="Header"/>
      <w:jc w:val="center"/>
      <w:rPr>
        <w:rFonts w:ascii="Times New Roman" w:hAnsi="Times New Roman" w:cs="Times New Roman"/>
        <w:sz w:val="32"/>
        <w:szCs w:val="32"/>
      </w:rPr>
    </w:pPr>
  </w:p>
  <w:p w:rsidR="000E1DE5" w:rsidRPr="000E1DE5" w:rsidRDefault="000E1DE5" w:rsidP="000E1DE5">
    <w:pPr>
      <w:pStyle w:val="Header"/>
      <w:jc w:val="center"/>
      <w:rPr>
        <w:rFonts w:ascii="Times New Roman" w:hAnsi="Times New Roman" w:cs="Times New Roman"/>
        <w:b/>
        <w:i/>
        <w:sz w:val="32"/>
        <w:szCs w:val="32"/>
      </w:rPr>
    </w:pPr>
    <w:r>
      <w:rPr>
        <w:rFonts w:ascii="Times New Roman" w:hAnsi="Times New Roman" w:cs="Times New Roman"/>
        <w:b/>
        <w:i/>
        <w:sz w:val="32"/>
        <w:szCs w:val="32"/>
      </w:rPr>
      <w:t>INTAKE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E5"/>
    <w:rsid w:val="000E1DE5"/>
    <w:rsid w:val="00651FE3"/>
    <w:rsid w:val="006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A7C2E-F898-4BB2-BEBB-AE3E9B82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DE5"/>
  </w:style>
  <w:style w:type="paragraph" w:styleId="Footer">
    <w:name w:val="footer"/>
    <w:basedOn w:val="Normal"/>
    <w:link w:val="FooterChar"/>
    <w:uiPriority w:val="99"/>
    <w:unhideWhenUsed/>
    <w:rsid w:val="000E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Ginny's</dc:creator>
  <cp:keywords/>
  <dc:description/>
  <cp:lastModifiedBy>Ginny's</cp:lastModifiedBy>
  <cp:revision>1</cp:revision>
  <dcterms:created xsi:type="dcterms:W3CDTF">2019-01-24T16:03:00Z</dcterms:created>
  <dcterms:modified xsi:type="dcterms:W3CDTF">2019-01-24T16:10:00Z</dcterms:modified>
</cp:coreProperties>
</file>