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216"/>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430"/>
        <w:gridCol w:w="994"/>
        <w:gridCol w:w="2426"/>
        <w:gridCol w:w="1710"/>
      </w:tblGrid>
      <w:tr w:rsidR="00230327" w:rsidRPr="005402CA" w14:paraId="47D6DC05" w14:textId="77777777" w:rsidTr="00C145D2">
        <w:trPr>
          <w:trHeight w:val="530"/>
        </w:trPr>
        <w:tc>
          <w:tcPr>
            <w:tcW w:w="1998" w:type="dxa"/>
            <w:vMerge w:val="restart"/>
            <w:tcBorders>
              <w:top w:val="nil"/>
              <w:left w:val="nil"/>
              <w:bottom w:val="nil"/>
            </w:tcBorders>
          </w:tcPr>
          <w:p w14:paraId="746EE1E9" w14:textId="77777777" w:rsidR="00230327" w:rsidRDefault="00230327" w:rsidP="00371A74">
            <w:pPr>
              <w:spacing w:after="0" w:line="240" w:lineRule="auto"/>
            </w:pPr>
          </w:p>
          <w:p w14:paraId="5CDDA60C" w14:textId="77777777" w:rsidR="006B13B5" w:rsidRDefault="006B13B5" w:rsidP="00371A74">
            <w:pPr>
              <w:spacing w:after="0" w:line="240" w:lineRule="auto"/>
            </w:pPr>
          </w:p>
          <w:p w14:paraId="3E3804AF" w14:textId="77777777" w:rsidR="006B13B5" w:rsidRPr="005402CA" w:rsidRDefault="007A5823" w:rsidP="00371A74">
            <w:pPr>
              <w:spacing w:after="0" w:line="240" w:lineRule="auto"/>
            </w:pPr>
            <w:r w:rsidRPr="00C145D2">
              <w:rPr>
                <w:noProof/>
              </w:rPr>
              <w:drawing>
                <wp:inline distT="0" distB="0" distL="0" distR="0" wp14:anchorId="69A815E3" wp14:editId="705C8884">
                  <wp:extent cx="1803400" cy="1352550"/>
                  <wp:effectExtent l="0" t="0" r="6350" b="0"/>
                  <wp:docPr id="276" name="Picture 276" descr="T:\Melinda - RCACP Docs\RCAC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T:\Melinda - RCACP Docs\RCACP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400" cy="1352550"/>
                          </a:xfrm>
                          <a:prstGeom prst="rect">
                            <a:avLst/>
                          </a:prstGeom>
                          <a:noFill/>
                          <a:ln>
                            <a:noFill/>
                          </a:ln>
                        </pic:spPr>
                      </pic:pic>
                    </a:graphicData>
                  </a:graphic>
                </wp:inline>
              </w:drawing>
            </w:r>
          </w:p>
        </w:tc>
        <w:tc>
          <w:tcPr>
            <w:tcW w:w="3424" w:type="dxa"/>
            <w:gridSpan w:val="2"/>
          </w:tcPr>
          <w:p w14:paraId="06187DC0" w14:textId="77777777" w:rsidR="00230327" w:rsidRDefault="00230327" w:rsidP="00371A74">
            <w:pPr>
              <w:spacing w:after="0" w:line="240" w:lineRule="auto"/>
              <w:rPr>
                <w:sz w:val="20"/>
                <w:szCs w:val="20"/>
              </w:rPr>
            </w:pPr>
            <w:r w:rsidRPr="004D76BE">
              <w:rPr>
                <w:sz w:val="20"/>
                <w:szCs w:val="20"/>
              </w:rPr>
              <w:t>Type of Directive</w:t>
            </w:r>
          </w:p>
          <w:p w14:paraId="749CEFDC" w14:textId="77777777" w:rsidR="00C145D2" w:rsidRPr="00EC43EA" w:rsidRDefault="005F4BD1" w:rsidP="00371A74">
            <w:pPr>
              <w:spacing w:after="0" w:line="240" w:lineRule="auto"/>
              <w:rPr>
                <w:b/>
                <w:sz w:val="20"/>
                <w:szCs w:val="20"/>
              </w:rPr>
            </w:pPr>
            <w:r w:rsidRPr="00EC43EA">
              <w:rPr>
                <w:b/>
                <w:sz w:val="20"/>
                <w:szCs w:val="20"/>
              </w:rPr>
              <w:t>Policy and Procedure</w:t>
            </w:r>
          </w:p>
          <w:p w14:paraId="43AAC534" w14:textId="77777777" w:rsidR="00C071BB" w:rsidRPr="005402CA" w:rsidRDefault="00C071BB" w:rsidP="00371A74">
            <w:pPr>
              <w:spacing w:after="0" w:line="240" w:lineRule="auto"/>
            </w:pPr>
          </w:p>
        </w:tc>
        <w:tc>
          <w:tcPr>
            <w:tcW w:w="2426" w:type="dxa"/>
          </w:tcPr>
          <w:p w14:paraId="095C4684" w14:textId="77777777" w:rsidR="00230327" w:rsidRPr="004D76BE" w:rsidRDefault="00230327" w:rsidP="00371A74">
            <w:pPr>
              <w:spacing w:after="0" w:line="240" w:lineRule="auto"/>
              <w:rPr>
                <w:sz w:val="20"/>
                <w:szCs w:val="20"/>
              </w:rPr>
            </w:pPr>
            <w:r w:rsidRPr="004D76BE">
              <w:rPr>
                <w:sz w:val="20"/>
                <w:szCs w:val="20"/>
              </w:rPr>
              <w:t>Number</w:t>
            </w:r>
          </w:p>
          <w:p w14:paraId="3409FBA3" w14:textId="77777777" w:rsidR="00C071BB" w:rsidRPr="005402CA" w:rsidRDefault="00695155" w:rsidP="00371A74">
            <w:pPr>
              <w:spacing w:after="0" w:line="240" w:lineRule="auto"/>
            </w:pPr>
            <w:r>
              <w:t>1.1</w:t>
            </w:r>
          </w:p>
        </w:tc>
        <w:tc>
          <w:tcPr>
            <w:tcW w:w="1710" w:type="dxa"/>
          </w:tcPr>
          <w:p w14:paraId="7E077334" w14:textId="77777777" w:rsidR="00230327" w:rsidRPr="004D76BE" w:rsidRDefault="00230327" w:rsidP="00371A74">
            <w:pPr>
              <w:spacing w:after="0" w:line="240" w:lineRule="auto"/>
              <w:rPr>
                <w:sz w:val="20"/>
                <w:szCs w:val="20"/>
              </w:rPr>
            </w:pPr>
            <w:r w:rsidRPr="004D76BE">
              <w:rPr>
                <w:sz w:val="20"/>
                <w:szCs w:val="20"/>
              </w:rPr>
              <w:t>Page</w:t>
            </w:r>
          </w:p>
          <w:p w14:paraId="7EDB8DAB" w14:textId="77777777" w:rsidR="00C071BB" w:rsidRPr="00B81211" w:rsidRDefault="00D87AC2" w:rsidP="00DD7549">
            <w:pPr>
              <w:rPr>
                <w:rFonts w:ascii="Times New Roman" w:hAnsi="Times New Roman"/>
                <w:sz w:val="24"/>
                <w:szCs w:val="24"/>
              </w:rPr>
            </w:pPr>
            <w:r>
              <w:rPr>
                <w:rStyle w:val="PageNumber"/>
              </w:rPr>
              <w:t xml:space="preserve">  </w:t>
            </w:r>
            <w:r w:rsidR="00C7208D">
              <w:rPr>
                <w:rStyle w:val="PageNumber"/>
              </w:rPr>
              <w:t xml:space="preserve">1 - </w:t>
            </w:r>
            <w:r w:rsidR="00B50B5E">
              <w:rPr>
                <w:rStyle w:val="PageNumber"/>
              </w:rPr>
              <w:t>5</w:t>
            </w:r>
          </w:p>
        </w:tc>
      </w:tr>
      <w:tr w:rsidR="00230327" w:rsidRPr="005402CA" w14:paraId="36827745" w14:textId="77777777" w:rsidTr="00C145D2">
        <w:trPr>
          <w:trHeight w:val="288"/>
        </w:trPr>
        <w:tc>
          <w:tcPr>
            <w:tcW w:w="1998" w:type="dxa"/>
            <w:vMerge/>
            <w:tcBorders>
              <w:top w:val="nil"/>
              <w:left w:val="nil"/>
              <w:bottom w:val="nil"/>
            </w:tcBorders>
          </w:tcPr>
          <w:p w14:paraId="18C3923F" w14:textId="77777777" w:rsidR="00230327" w:rsidRPr="005402CA" w:rsidRDefault="00230327" w:rsidP="00371A74">
            <w:pPr>
              <w:spacing w:after="0" w:line="240" w:lineRule="auto"/>
            </w:pPr>
          </w:p>
        </w:tc>
        <w:tc>
          <w:tcPr>
            <w:tcW w:w="5850" w:type="dxa"/>
            <w:gridSpan w:val="3"/>
          </w:tcPr>
          <w:p w14:paraId="21CE39FA" w14:textId="77777777" w:rsidR="00230327" w:rsidRPr="004D76BE" w:rsidRDefault="00230327" w:rsidP="00371A74">
            <w:pPr>
              <w:spacing w:after="0" w:line="240" w:lineRule="auto"/>
              <w:rPr>
                <w:sz w:val="20"/>
                <w:szCs w:val="20"/>
              </w:rPr>
            </w:pPr>
            <w:r w:rsidRPr="004D76BE">
              <w:rPr>
                <w:sz w:val="20"/>
                <w:szCs w:val="20"/>
              </w:rPr>
              <w:t>Subject</w:t>
            </w:r>
          </w:p>
          <w:p w14:paraId="7F930368" w14:textId="77777777" w:rsidR="009146FD" w:rsidRPr="00EC43EA" w:rsidRDefault="005F4BD1" w:rsidP="00371A74">
            <w:pPr>
              <w:spacing w:after="0" w:line="240" w:lineRule="auto"/>
              <w:rPr>
                <w:b/>
              </w:rPr>
            </w:pPr>
            <w:r w:rsidRPr="00EC43EA">
              <w:rPr>
                <w:b/>
              </w:rPr>
              <w:t>RCACP Animal Intake Policy</w:t>
            </w:r>
          </w:p>
          <w:p w14:paraId="45F6B9F2" w14:textId="77777777" w:rsidR="009146FD" w:rsidRPr="005402CA" w:rsidRDefault="009146FD" w:rsidP="00C145D2">
            <w:pPr>
              <w:spacing w:after="0" w:line="240" w:lineRule="auto"/>
            </w:pPr>
          </w:p>
        </w:tc>
        <w:tc>
          <w:tcPr>
            <w:tcW w:w="1710" w:type="dxa"/>
          </w:tcPr>
          <w:p w14:paraId="25485AD9" w14:textId="77777777" w:rsidR="00230327" w:rsidRPr="004D76BE" w:rsidRDefault="00230327" w:rsidP="00371A74">
            <w:pPr>
              <w:spacing w:after="0" w:line="240" w:lineRule="auto"/>
              <w:rPr>
                <w:sz w:val="20"/>
                <w:szCs w:val="20"/>
              </w:rPr>
            </w:pPr>
            <w:r w:rsidRPr="004D76BE">
              <w:rPr>
                <w:sz w:val="20"/>
                <w:szCs w:val="20"/>
              </w:rPr>
              <w:t>Date</w:t>
            </w:r>
          </w:p>
          <w:p w14:paraId="63D1F9D1" w14:textId="77777777" w:rsidR="009146FD" w:rsidRDefault="00E23B03" w:rsidP="00371A74">
            <w:pPr>
              <w:spacing w:after="0" w:line="240" w:lineRule="auto"/>
            </w:pPr>
            <w:r>
              <w:t>08/01/23</w:t>
            </w:r>
          </w:p>
          <w:p w14:paraId="0969AF9B" w14:textId="77777777" w:rsidR="009146FD" w:rsidRPr="005402CA" w:rsidRDefault="009146FD" w:rsidP="00371A74">
            <w:pPr>
              <w:spacing w:after="0" w:line="240" w:lineRule="auto"/>
            </w:pPr>
          </w:p>
        </w:tc>
      </w:tr>
      <w:tr w:rsidR="00230327" w:rsidRPr="005402CA" w14:paraId="0C569843" w14:textId="77777777" w:rsidTr="00C145D2">
        <w:trPr>
          <w:trHeight w:val="660"/>
        </w:trPr>
        <w:tc>
          <w:tcPr>
            <w:tcW w:w="1998" w:type="dxa"/>
            <w:vMerge/>
            <w:tcBorders>
              <w:top w:val="nil"/>
              <w:left w:val="nil"/>
              <w:bottom w:val="nil"/>
            </w:tcBorders>
          </w:tcPr>
          <w:p w14:paraId="4626611E" w14:textId="77777777" w:rsidR="00230327" w:rsidRPr="005402CA" w:rsidRDefault="00230327" w:rsidP="00371A74">
            <w:pPr>
              <w:spacing w:after="0" w:line="240" w:lineRule="auto"/>
            </w:pPr>
          </w:p>
        </w:tc>
        <w:tc>
          <w:tcPr>
            <w:tcW w:w="2430" w:type="dxa"/>
          </w:tcPr>
          <w:p w14:paraId="49688793" w14:textId="77777777" w:rsidR="009146FD" w:rsidRDefault="00230327" w:rsidP="00371A74">
            <w:pPr>
              <w:spacing w:after="0" w:line="240" w:lineRule="auto"/>
              <w:rPr>
                <w:sz w:val="20"/>
                <w:szCs w:val="20"/>
              </w:rPr>
            </w:pPr>
            <w:bookmarkStart w:id="0" w:name="amend"/>
            <w:r w:rsidRPr="004D76BE">
              <w:rPr>
                <w:sz w:val="20"/>
                <w:szCs w:val="20"/>
              </w:rPr>
              <w:t>Amend</w:t>
            </w:r>
            <w:bookmarkEnd w:id="0"/>
            <w:r w:rsidRPr="004D76BE">
              <w:rPr>
                <w:sz w:val="20"/>
                <w:szCs w:val="20"/>
              </w:rPr>
              <w:t>s</w:t>
            </w:r>
          </w:p>
          <w:p w14:paraId="4A25FDC6" w14:textId="77777777" w:rsidR="00F90302" w:rsidRPr="00F90302" w:rsidRDefault="00F90302" w:rsidP="00371A74">
            <w:pPr>
              <w:spacing w:after="0" w:line="240" w:lineRule="auto"/>
            </w:pPr>
          </w:p>
        </w:tc>
        <w:tc>
          <w:tcPr>
            <w:tcW w:w="5130" w:type="dxa"/>
            <w:gridSpan w:val="3"/>
          </w:tcPr>
          <w:p w14:paraId="2E8579EF" w14:textId="77777777" w:rsidR="00230327" w:rsidRPr="004D76BE" w:rsidRDefault="00230327" w:rsidP="00371A74">
            <w:pPr>
              <w:spacing w:after="0" w:line="240" w:lineRule="auto"/>
              <w:rPr>
                <w:sz w:val="20"/>
                <w:szCs w:val="20"/>
              </w:rPr>
            </w:pPr>
            <w:r w:rsidRPr="004D76BE">
              <w:rPr>
                <w:sz w:val="20"/>
                <w:szCs w:val="20"/>
              </w:rPr>
              <w:t>Rescinds</w:t>
            </w:r>
          </w:p>
          <w:p w14:paraId="51A399F8" w14:textId="77777777" w:rsidR="009146FD" w:rsidRPr="005402CA" w:rsidRDefault="009146FD" w:rsidP="00371A74">
            <w:pPr>
              <w:spacing w:after="0" w:line="240" w:lineRule="auto"/>
            </w:pPr>
            <w:r>
              <w:fldChar w:fldCharType="begin">
                <w:ffData>
                  <w:name w:val="Text8"/>
                  <w:enabled/>
                  <w:calcOnExit w:val="0"/>
                  <w:textInput/>
                </w:ffData>
              </w:fldChar>
            </w:r>
            <w:bookmarkStart w:id="1" w:name="Text8"/>
            <w:r>
              <w:instrText xml:space="preserve"> FORMTEXT </w:instrText>
            </w:r>
            <w:r>
              <w:fldChar w:fldCharType="separate"/>
            </w:r>
            <w:r w:rsidR="00F90302">
              <w:rPr>
                <w:noProof/>
              </w:rPr>
              <w:t> </w:t>
            </w:r>
            <w:r w:rsidR="00F90302">
              <w:rPr>
                <w:noProof/>
              </w:rPr>
              <w:t> </w:t>
            </w:r>
            <w:r w:rsidR="00F90302">
              <w:rPr>
                <w:noProof/>
              </w:rPr>
              <w:t> </w:t>
            </w:r>
            <w:r w:rsidR="00F90302">
              <w:rPr>
                <w:noProof/>
              </w:rPr>
              <w:t> </w:t>
            </w:r>
            <w:r w:rsidR="00F90302">
              <w:rPr>
                <w:noProof/>
              </w:rPr>
              <w:t> </w:t>
            </w:r>
            <w:r>
              <w:fldChar w:fldCharType="end"/>
            </w:r>
            <w:bookmarkEnd w:id="1"/>
          </w:p>
        </w:tc>
      </w:tr>
      <w:tr w:rsidR="00230327" w:rsidRPr="005402CA" w14:paraId="4C47C07F" w14:textId="77777777" w:rsidTr="00C145D2">
        <w:trPr>
          <w:trHeight w:val="505"/>
        </w:trPr>
        <w:tc>
          <w:tcPr>
            <w:tcW w:w="1998" w:type="dxa"/>
            <w:vMerge/>
            <w:tcBorders>
              <w:top w:val="nil"/>
              <w:left w:val="nil"/>
              <w:bottom w:val="nil"/>
            </w:tcBorders>
          </w:tcPr>
          <w:p w14:paraId="711BFBA8" w14:textId="77777777" w:rsidR="00230327" w:rsidRPr="005402CA" w:rsidRDefault="00230327" w:rsidP="00371A74">
            <w:pPr>
              <w:spacing w:after="0" w:line="240" w:lineRule="auto"/>
            </w:pPr>
          </w:p>
        </w:tc>
        <w:tc>
          <w:tcPr>
            <w:tcW w:w="7560" w:type="dxa"/>
            <w:gridSpan w:val="4"/>
          </w:tcPr>
          <w:p w14:paraId="59925A82" w14:textId="77777777" w:rsidR="00230327" w:rsidRDefault="00230327" w:rsidP="00371A74">
            <w:pPr>
              <w:spacing w:after="0" w:line="240" w:lineRule="auto"/>
            </w:pPr>
          </w:p>
          <w:p w14:paraId="5EA71E71" w14:textId="77777777" w:rsidR="009146FD" w:rsidRPr="00A434B1" w:rsidRDefault="009146FD" w:rsidP="00371A74">
            <w:pPr>
              <w:spacing w:after="0" w:line="240" w:lineRule="auto"/>
              <w:rPr>
                <w:b/>
                <w:sz w:val="52"/>
                <w:szCs w:val="52"/>
              </w:rPr>
            </w:pPr>
          </w:p>
        </w:tc>
      </w:tr>
      <w:tr w:rsidR="00230327" w:rsidRPr="005402CA" w14:paraId="025D868E" w14:textId="77777777" w:rsidTr="00C145D2">
        <w:trPr>
          <w:trHeight w:val="611"/>
        </w:trPr>
        <w:tc>
          <w:tcPr>
            <w:tcW w:w="1998" w:type="dxa"/>
            <w:vMerge/>
            <w:tcBorders>
              <w:top w:val="nil"/>
              <w:left w:val="nil"/>
              <w:bottom w:val="nil"/>
            </w:tcBorders>
          </w:tcPr>
          <w:p w14:paraId="77B0B41B" w14:textId="77777777" w:rsidR="00230327" w:rsidRPr="005402CA" w:rsidRDefault="00230327" w:rsidP="00371A74">
            <w:pPr>
              <w:spacing w:after="0" w:line="240" w:lineRule="auto"/>
            </w:pPr>
          </w:p>
        </w:tc>
        <w:tc>
          <w:tcPr>
            <w:tcW w:w="7560" w:type="dxa"/>
            <w:gridSpan w:val="4"/>
          </w:tcPr>
          <w:p w14:paraId="50FA6632" w14:textId="77777777" w:rsidR="00230327" w:rsidRDefault="000B73C5" w:rsidP="00371A74">
            <w:pPr>
              <w:tabs>
                <w:tab w:val="left" w:pos="4153"/>
              </w:tabs>
              <w:spacing w:after="0" w:line="240" w:lineRule="auto"/>
            </w:pPr>
            <w:r>
              <w:t xml:space="preserve">Authorized By: </w:t>
            </w:r>
            <w:r w:rsidR="00E23B03">
              <w:t xml:space="preserve">Mike Warner Interim Executive Director  </w:t>
            </w:r>
          </w:p>
          <w:p w14:paraId="312F65B4" w14:textId="77777777" w:rsidR="00C641C1" w:rsidRPr="005402CA" w:rsidRDefault="00C641C1" w:rsidP="00371A74">
            <w:pPr>
              <w:tabs>
                <w:tab w:val="left" w:pos="4153"/>
              </w:tabs>
              <w:spacing w:after="0" w:line="240" w:lineRule="auto"/>
            </w:pPr>
            <w:r>
              <w:t>RCACP Board of Directors</w:t>
            </w:r>
          </w:p>
        </w:tc>
      </w:tr>
      <w:tr w:rsidR="00BC2C7B" w:rsidRPr="005402CA" w14:paraId="2CAD8C9A" w14:textId="77777777" w:rsidTr="00C641C1">
        <w:trPr>
          <w:trHeight w:val="1133"/>
        </w:trPr>
        <w:tc>
          <w:tcPr>
            <w:tcW w:w="9558" w:type="dxa"/>
            <w:gridSpan w:val="5"/>
            <w:tcBorders>
              <w:top w:val="nil"/>
              <w:left w:val="nil"/>
              <w:bottom w:val="nil"/>
              <w:right w:val="nil"/>
            </w:tcBorders>
          </w:tcPr>
          <w:p w14:paraId="58FFB918" w14:textId="77777777" w:rsidR="00BC2C7B" w:rsidRDefault="00BC2C7B" w:rsidP="00371A74">
            <w:pPr>
              <w:spacing w:after="0" w:line="240" w:lineRule="auto"/>
              <w:rPr>
                <w:b/>
              </w:rPr>
            </w:pPr>
          </w:p>
          <w:p w14:paraId="656CC0CF" w14:textId="77777777" w:rsidR="00BC2C7B" w:rsidRDefault="00BC2C7B" w:rsidP="00371A74">
            <w:pPr>
              <w:spacing w:after="0" w:line="240" w:lineRule="auto"/>
              <w:rPr>
                <w:b/>
              </w:rPr>
            </w:pPr>
            <w:r w:rsidRPr="00BC2C7B">
              <w:rPr>
                <w:b/>
              </w:rPr>
              <w:t xml:space="preserve">This policy is for Department use only and shall not apply in any criminal or </w:t>
            </w:r>
            <w:r w:rsidR="00695155">
              <w:rPr>
                <w:b/>
              </w:rPr>
              <w:t xml:space="preserve">civil proceedings. </w:t>
            </w:r>
            <w:r w:rsidRPr="00BC2C7B">
              <w:rPr>
                <w:b/>
              </w:rPr>
              <w:t xml:space="preserve"> Violations of this directive will be the basis for Department adm</w:t>
            </w:r>
            <w:r w:rsidR="00695155">
              <w:rPr>
                <w:b/>
              </w:rPr>
              <w:t xml:space="preserve">inistrative sanctions. </w:t>
            </w:r>
          </w:p>
          <w:p w14:paraId="182DB60B" w14:textId="77777777" w:rsidR="00F802CB" w:rsidRPr="00BC2C7B" w:rsidRDefault="00F802CB" w:rsidP="00371A74">
            <w:pPr>
              <w:spacing w:after="0" w:line="240" w:lineRule="auto"/>
              <w:rPr>
                <w:b/>
              </w:rPr>
            </w:pPr>
          </w:p>
        </w:tc>
      </w:tr>
      <w:tr w:rsidR="00C641C1" w:rsidRPr="005402CA" w14:paraId="7513550B" w14:textId="77777777" w:rsidTr="00C145D2">
        <w:trPr>
          <w:trHeight w:val="1133"/>
        </w:trPr>
        <w:tc>
          <w:tcPr>
            <w:tcW w:w="9558" w:type="dxa"/>
            <w:gridSpan w:val="5"/>
            <w:tcBorders>
              <w:top w:val="nil"/>
              <w:left w:val="nil"/>
              <w:bottom w:val="single" w:sz="4" w:space="0" w:color="auto"/>
              <w:right w:val="nil"/>
            </w:tcBorders>
          </w:tcPr>
          <w:p w14:paraId="18F7CA29" w14:textId="77777777" w:rsidR="00C641C1" w:rsidRDefault="00C641C1" w:rsidP="00371A74">
            <w:pPr>
              <w:spacing w:after="0" w:line="240" w:lineRule="auto"/>
              <w:rPr>
                <w:b/>
              </w:rPr>
            </w:pPr>
          </w:p>
        </w:tc>
      </w:tr>
    </w:tbl>
    <w:p w14:paraId="01B27226" w14:textId="77777777" w:rsidR="005F4BD1" w:rsidRPr="005F4BD1" w:rsidRDefault="005F4BD1" w:rsidP="005F4BD1">
      <w:pPr>
        <w:rPr>
          <w:b/>
          <w:sz w:val="32"/>
          <w:szCs w:val="32"/>
        </w:rPr>
      </w:pPr>
      <w:r w:rsidRPr="005F4BD1">
        <w:rPr>
          <w:b/>
          <w:sz w:val="32"/>
          <w:szCs w:val="32"/>
        </w:rPr>
        <w:t>I.</w:t>
      </w:r>
    </w:p>
    <w:p w14:paraId="35D1C5B1" w14:textId="77777777" w:rsidR="005F4BD1" w:rsidRPr="005F4BD1" w:rsidRDefault="005F4BD1" w:rsidP="005F4BD1">
      <w:pPr>
        <w:rPr>
          <w:b/>
          <w:sz w:val="32"/>
          <w:szCs w:val="32"/>
        </w:rPr>
      </w:pPr>
      <w:r w:rsidRPr="005F4BD1">
        <w:rPr>
          <w:b/>
          <w:sz w:val="32"/>
          <w:szCs w:val="32"/>
        </w:rPr>
        <w:t>PURPOSE</w:t>
      </w:r>
    </w:p>
    <w:p w14:paraId="4B99DF62" w14:textId="77777777" w:rsidR="005F4BD1" w:rsidRPr="005F4BD1" w:rsidRDefault="005F4BD1" w:rsidP="005F4BD1">
      <w:pPr>
        <w:rPr>
          <w:sz w:val="24"/>
          <w:szCs w:val="24"/>
        </w:rPr>
      </w:pPr>
      <w:r w:rsidRPr="005F4BD1">
        <w:rPr>
          <w:sz w:val="24"/>
          <w:szCs w:val="24"/>
        </w:rPr>
        <w:t>The purpose of this policy is to establish an operational procedure to handle animal intake at the Regional Center for Animal Care and Protection (RCACP)</w:t>
      </w:r>
    </w:p>
    <w:p w14:paraId="691B9967" w14:textId="77777777" w:rsidR="005F4BD1" w:rsidRPr="005F4BD1" w:rsidRDefault="005F4BD1" w:rsidP="005F4BD1">
      <w:pPr>
        <w:rPr>
          <w:b/>
          <w:sz w:val="32"/>
          <w:szCs w:val="32"/>
        </w:rPr>
      </w:pPr>
      <w:r w:rsidRPr="005F4BD1">
        <w:rPr>
          <w:b/>
          <w:sz w:val="32"/>
          <w:szCs w:val="32"/>
        </w:rPr>
        <w:t>II.</w:t>
      </w:r>
    </w:p>
    <w:p w14:paraId="62D8E659" w14:textId="77777777" w:rsidR="005F4BD1" w:rsidRPr="005F4BD1" w:rsidRDefault="005F4BD1" w:rsidP="005F4BD1">
      <w:pPr>
        <w:rPr>
          <w:b/>
          <w:sz w:val="32"/>
          <w:szCs w:val="32"/>
        </w:rPr>
      </w:pPr>
      <w:r w:rsidRPr="005F4BD1">
        <w:rPr>
          <w:b/>
          <w:sz w:val="32"/>
          <w:szCs w:val="32"/>
        </w:rPr>
        <w:t>POLICY</w:t>
      </w:r>
    </w:p>
    <w:p w14:paraId="3609CDAF" w14:textId="77777777" w:rsidR="005F4BD1" w:rsidRPr="005F4BD1" w:rsidRDefault="005F4BD1" w:rsidP="005F4BD1">
      <w:pPr>
        <w:rPr>
          <w:b/>
          <w:sz w:val="32"/>
          <w:szCs w:val="32"/>
        </w:rPr>
      </w:pPr>
      <w:r w:rsidRPr="005F4BD1">
        <w:rPr>
          <w:sz w:val="24"/>
          <w:szCs w:val="24"/>
        </w:rPr>
        <w:t xml:space="preserve">The Regional Center for Animal Care and Protection (RCACP) policy provides shelter for stray dogs running at large as defined in the Virginia Code §3.2-6546 and those deemed abandoned by their owner. RCACP will </w:t>
      </w:r>
      <w:r w:rsidR="00570C1B">
        <w:rPr>
          <w:sz w:val="24"/>
          <w:szCs w:val="24"/>
        </w:rPr>
        <w:t xml:space="preserve">also </w:t>
      </w:r>
      <w:r w:rsidRPr="005F4BD1">
        <w:rPr>
          <w:sz w:val="24"/>
          <w:szCs w:val="24"/>
        </w:rPr>
        <w:t>provide a service for owner surrender of companion animals when the owner is no longer able or willing to keep the animal and</w:t>
      </w:r>
      <w:r w:rsidR="00570C1B">
        <w:rPr>
          <w:sz w:val="24"/>
          <w:szCs w:val="24"/>
        </w:rPr>
        <w:t xml:space="preserve"> </w:t>
      </w:r>
      <w:r w:rsidRPr="005F4BD1">
        <w:rPr>
          <w:sz w:val="24"/>
          <w:szCs w:val="24"/>
        </w:rPr>
        <w:t xml:space="preserve">provide housing for seized and court case animals for Animal Control Officers. This policy only extends to the residents of Roanoke City, Roanoke County, the Town of Vinton, and Botetourt County. </w:t>
      </w:r>
      <w:r w:rsidR="005D57D3">
        <w:rPr>
          <w:sz w:val="24"/>
          <w:szCs w:val="24"/>
        </w:rPr>
        <w:t xml:space="preserve">The </w:t>
      </w:r>
      <w:r w:rsidR="005D57D3" w:rsidRPr="00067AFE">
        <w:rPr>
          <w:sz w:val="24"/>
          <w:szCs w:val="24"/>
        </w:rPr>
        <w:t xml:space="preserve">Executive Director is authorized to </w:t>
      </w:r>
      <w:r w:rsidR="00570C1B">
        <w:rPr>
          <w:sz w:val="24"/>
          <w:szCs w:val="24"/>
        </w:rPr>
        <w:t>cease</w:t>
      </w:r>
      <w:r w:rsidR="005D57D3" w:rsidRPr="00067AFE">
        <w:rPr>
          <w:sz w:val="24"/>
          <w:szCs w:val="24"/>
        </w:rPr>
        <w:t xml:space="preserve"> </w:t>
      </w:r>
      <w:r w:rsidR="002B11E8" w:rsidRPr="00067AFE">
        <w:rPr>
          <w:sz w:val="24"/>
          <w:szCs w:val="24"/>
        </w:rPr>
        <w:t xml:space="preserve">intakes not required by the Code of Virginia </w:t>
      </w:r>
      <w:r w:rsidR="0078220E" w:rsidRPr="00067AFE">
        <w:rPr>
          <w:sz w:val="24"/>
          <w:szCs w:val="24"/>
        </w:rPr>
        <w:t>if space is not available</w:t>
      </w:r>
      <w:r w:rsidR="00EC43EA">
        <w:rPr>
          <w:sz w:val="24"/>
          <w:szCs w:val="24"/>
        </w:rPr>
        <w:t xml:space="preserve">. </w:t>
      </w:r>
    </w:p>
    <w:p w14:paraId="312474E3" w14:textId="77777777" w:rsidR="005F4BD1" w:rsidRPr="005F4BD1" w:rsidRDefault="005F4BD1" w:rsidP="005F4BD1">
      <w:pPr>
        <w:rPr>
          <w:b/>
          <w:sz w:val="32"/>
          <w:szCs w:val="32"/>
        </w:rPr>
      </w:pPr>
      <w:r>
        <w:rPr>
          <w:b/>
          <w:sz w:val="32"/>
          <w:szCs w:val="32"/>
        </w:rPr>
        <w:t xml:space="preserve">POLICY AND </w:t>
      </w:r>
      <w:r w:rsidRPr="005F4BD1">
        <w:rPr>
          <w:b/>
          <w:sz w:val="32"/>
          <w:szCs w:val="32"/>
        </w:rPr>
        <w:t>PROCEDURE FOR INTAKE OF STRAYS</w:t>
      </w:r>
    </w:p>
    <w:p w14:paraId="5EA4F8C9" w14:textId="77777777" w:rsidR="005F4BD1" w:rsidRPr="005F4BD1" w:rsidRDefault="005F4BD1" w:rsidP="005F4BD1">
      <w:pPr>
        <w:rPr>
          <w:b/>
          <w:sz w:val="28"/>
          <w:szCs w:val="28"/>
          <w:u w:val="single"/>
        </w:rPr>
      </w:pPr>
      <w:r>
        <w:rPr>
          <w:sz w:val="36"/>
          <w:szCs w:val="36"/>
        </w:rPr>
        <w:tab/>
      </w:r>
      <w:r w:rsidRPr="005F4BD1">
        <w:rPr>
          <w:b/>
          <w:sz w:val="28"/>
          <w:szCs w:val="28"/>
          <w:u w:val="single"/>
        </w:rPr>
        <w:t>DOGS</w:t>
      </w:r>
    </w:p>
    <w:p w14:paraId="79E92C6E" w14:textId="77777777" w:rsidR="005F4BD1" w:rsidRPr="005F4BD1" w:rsidRDefault="005F4BD1" w:rsidP="005F4BD1">
      <w:pPr>
        <w:rPr>
          <w:sz w:val="24"/>
          <w:szCs w:val="24"/>
        </w:rPr>
      </w:pPr>
      <w:r w:rsidRPr="005F4BD1">
        <w:rPr>
          <w:sz w:val="24"/>
          <w:szCs w:val="24"/>
        </w:rPr>
        <w:t xml:space="preserve">RCACP will accept stray dogs brought to the shelter if the dog is found in the service area. </w:t>
      </w:r>
    </w:p>
    <w:p w14:paraId="015A6A02" w14:textId="77777777" w:rsidR="005F4BD1" w:rsidRPr="005F4BD1" w:rsidRDefault="005F4BD1" w:rsidP="005F4BD1">
      <w:pPr>
        <w:rPr>
          <w:sz w:val="24"/>
          <w:szCs w:val="24"/>
        </w:rPr>
      </w:pPr>
      <w:r w:rsidRPr="005F4BD1">
        <w:rPr>
          <w:sz w:val="24"/>
          <w:szCs w:val="24"/>
        </w:rPr>
        <w:t>When a resident arrives at the shelter with a stray dog, the front desk staff shall create a Custody Record in our software management system (ShelterNet). The following animal information shall be included in the system to help locate an owner:</w:t>
      </w:r>
    </w:p>
    <w:p w14:paraId="04A16D87" w14:textId="77777777" w:rsidR="005F4BD1" w:rsidRPr="005F4BD1" w:rsidRDefault="005F4BD1" w:rsidP="005F4BD1">
      <w:pPr>
        <w:pStyle w:val="ListParagraph"/>
        <w:numPr>
          <w:ilvl w:val="0"/>
          <w:numId w:val="11"/>
        </w:numPr>
        <w:contextualSpacing/>
        <w:rPr>
          <w:sz w:val="24"/>
          <w:szCs w:val="24"/>
        </w:rPr>
      </w:pPr>
      <w:r w:rsidRPr="005F4BD1">
        <w:rPr>
          <w:sz w:val="24"/>
          <w:szCs w:val="24"/>
        </w:rPr>
        <w:lastRenderedPageBreak/>
        <w:t>The location where found.</w:t>
      </w:r>
    </w:p>
    <w:p w14:paraId="3FF37A42" w14:textId="77777777" w:rsidR="005F4BD1" w:rsidRPr="005F4BD1" w:rsidRDefault="005F4BD1" w:rsidP="005F4BD1">
      <w:pPr>
        <w:pStyle w:val="ListParagraph"/>
        <w:numPr>
          <w:ilvl w:val="0"/>
          <w:numId w:val="11"/>
        </w:numPr>
        <w:contextualSpacing/>
        <w:rPr>
          <w:sz w:val="24"/>
          <w:szCs w:val="24"/>
        </w:rPr>
      </w:pPr>
      <w:r w:rsidRPr="005F4BD1">
        <w:rPr>
          <w:sz w:val="24"/>
          <w:szCs w:val="24"/>
        </w:rPr>
        <w:t>Description of the animal to include, gender, color, type, identifying marks.</w:t>
      </w:r>
    </w:p>
    <w:p w14:paraId="7AA60D5F" w14:textId="77777777" w:rsidR="005F4BD1" w:rsidRPr="005F4BD1" w:rsidRDefault="005F4BD1" w:rsidP="005F4BD1">
      <w:pPr>
        <w:pStyle w:val="ListParagraph"/>
        <w:numPr>
          <w:ilvl w:val="0"/>
          <w:numId w:val="11"/>
        </w:numPr>
        <w:contextualSpacing/>
        <w:rPr>
          <w:sz w:val="24"/>
          <w:szCs w:val="24"/>
        </w:rPr>
      </w:pPr>
      <w:r w:rsidRPr="005F4BD1">
        <w:rPr>
          <w:sz w:val="24"/>
          <w:szCs w:val="24"/>
        </w:rPr>
        <w:t>Any identification to include, collar, tags, tattoo, license, microchip, or any other identification to be used to locate an owner.</w:t>
      </w:r>
    </w:p>
    <w:p w14:paraId="4F5BFCD5" w14:textId="77777777" w:rsidR="005F4BD1" w:rsidRPr="005F4BD1" w:rsidRDefault="005F4BD1" w:rsidP="005F4BD1">
      <w:pPr>
        <w:pStyle w:val="ListParagraph"/>
        <w:numPr>
          <w:ilvl w:val="0"/>
          <w:numId w:val="11"/>
        </w:numPr>
        <w:contextualSpacing/>
        <w:rPr>
          <w:sz w:val="24"/>
          <w:szCs w:val="24"/>
        </w:rPr>
      </w:pPr>
      <w:r w:rsidRPr="005F4BD1">
        <w:rPr>
          <w:sz w:val="24"/>
          <w:szCs w:val="24"/>
        </w:rPr>
        <w:t>Name, address, and phone number of the finder.</w:t>
      </w:r>
    </w:p>
    <w:p w14:paraId="16FF5305" w14:textId="77777777" w:rsidR="005F4BD1" w:rsidRPr="005F4BD1" w:rsidRDefault="005F4BD1" w:rsidP="005F4BD1">
      <w:pPr>
        <w:rPr>
          <w:b/>
          <w:sz w:val="24"/>
          <w:szCs w:val="24"/>
        </w:rPr>
      </w:pPr>
      <w:r w:rsidRPr="005F4BD1">
        <w:rPr>
          <w:b/>
          <w:sz w:val="24"/>
          <w:szCs w:val="24"/>
        </w:rPr>
        <w:t xml:space="preserve">All finders will be required to sign a disclosure indicating whether or not the animal has bitten a person or an animal </w:t>
      </w:r>
      <w:r w:rsidR="00570C1B">
        <w:rPr>
          <w:b/>
          <w:sz w:val="24"/>
          <w:szCs w:val="24"/>
        </w:rPr>
        <w:t>while the animal has been in their custody</w:t>
      </w:r>
      <w:r w:rsidRPr="005F4BD1">
        <w:rPr>
          <w:b/>
          <w:sz w:val="24"/>
          <w:szCs w:val="24"/>
        </w:rPr>
        <w:t>. All owners who surrender a dog must also indicate whether or not the dog has ever been deemed “Dangerous” or “Vicious.”</w:t>
      </w:r>
    </w:p>
    <w:p w14:paraId="5C209FE9" w14:textId="77777777" w:rsidR="005F4BD1" w:rsidRPr="005F4BD1" w:rsidRDefault="005F4BD1" w:rsidP="005F4BD1">
      <w:pPr>
        <w:rPr>
          <w:sz w:val="24"/>
          <w:szCs w:val="24"/>
        </w:rPr>
      </w:pPr>
      <w:r w:rsidRPr="005F4BD1">
        <w:rPr>
          <w:sz w:val="24"/>
          <w:szCs w:val="24"/>
        </w:rPr>
        <w:t xml:space="preserve">The dog shall be taken to the intake staging area in Bay 3 of the shelter. Food, water, and bedding will be placed in the kennel with the dog. A photo will be taken, and the kennel will be marked with any caution signs if needed. </w:t>
      </w:r>
    </w:p>
    <w:p w14:paraId="6AA39737" w14:textId="77777777" w:rsidR="005F4BD1" w:rsidRPr="005F4BD1" w:rsidRDefault="005F4BD1" w:rsidP="005F4BD1">
      <w:pPr>
        <w:rPr>
          <w:sz w:val="24"/>
          <w:szCs w:val="24"/>
        </w:rPr>
      </w:pPr>
      <w:r w:rsidRPr="005F4BD1">
        <w:rPr>
          <w:sz w:val="24"/>
          <w:szCs w:val="24"/>
        </w:rPr>
        <w:t xml:space="preserve">RCACP veterinary staff will be notified to start the vetting and vaccine process. </w:t>
      </w:r>
    </w:p>
    <w:p w14:paraId="20ED1690" w14:textId="77777777" w:rsidR="005F4BD1" w:rsidRPr="005F4BD1" w:rsidRDefault="005F4BD1" w:rsidP="005F4BD1">
      <w:pPr>
        <w:rPr>
          <w:sz w:val="24"/>
          <w:szCs w:val="24"/>
        </w:rPr>
      </w:pPr>
      <w:r w:rsidRPr="005F4BD1">
        <w:rPr>
          <w:sz w:val="24"/>
          <w:szCs w:val="24"/>
        </w:rPr>
        <w:t>When a</w:t>
      </w:r>
      <w:r w:rsidR="00622EFF">
        <w:rPr>
          <w:sz w:val="24"/>
          <w:szCs w:val="24"/>
        </w:rPr>
        <w:t>n animal</w:t>
      </w:r>
      <w:r w:rsidRPr="005F4BD1">
        <w:rPr>
          <w:sz w:val="24"/>
          <w:szCs w:val="24"/>
        </w:rPr>
        <w:t xml:space="preserve"> is relinquished to the shelter, the following shall occur:</w:t>
      </w:r>
    </w:p>
    <w:p w14:paraId="42875646" w14:textId="77777777" w:rsidR="005F4BD1" w:rsidRPr="005F4BD1" w:rsidRDefault="005F4BD1" w:rsidP="005F4BD1">
      <w:pPr>
        <w:pStyle w:val="ListParagraph"/>
        <w:numPr>
          <w:ilvl w:val="0"/>
          <w:numId w:val="13"/>
        </w:numPr>
        <w:contextualSpacing/>
        <w:rPr>
          <w:sz w:val="24"/>
          <w:szCs w:val="24"/>
        </w:rPr>
      </w:pPr>
      <w:r w:rsidRPr="005F4BD1">
        <w:rPr>
          <w:sz w:val="24"/>
          <w:szCs w:val="24"/>
        </w:rPr>
        <w:t>The intake staff shall perform an initial inspection of the animal to determine its health and overall temperament.</w:t>
      </w:r>
    </w:p>
    <w:p w14:paraId="5D058B9A" w14:textId="77777777" w:rsidR="005F4BD1" w:rsidRPr="005F4BD1" w:rsidRDefault="005F4BD1" w:rsidP="005F4BD1">
      <w:pPr>
        <w:pStyle w:val="ListParagraph"/>
        <w:numPr>
          <w:ilvl w:val="0"/>
          <w:numId w:val="13"/>
        </w:numPr>
        <w:contextualSpacing/>
        <w:rPr>
          <w:sz w:val="24"/>
          <w:szCs w:val="24"/>
        </w:rPr>
      </w:pPr>
      <w:r w:rsidRPr="005F4BD1">
        <w:rPr>
          <w:sz w:val="24"/>
          <w:szCs w:val="24"/>
        </w:rPr>
        <w:t xml:space="preserve">All pets </w:t>
      </w:r>
      <w:r w:rsidR="00570C1B">
        <w:rPr>
          <w:sz w:val="24"/>
          <w:szCs w:val="24"/>
        </w:rPr>
        <w:t>will</w:t>
      </w:r>
      <w:r w:rsidRPr="005F4BD1">
        <w:rPr>
          <w:sz w:val="24"/>
          <w:szCs w:val="24"/>
        </w:rPr>
        <w:t xml:space="preserve"> be scanned to determine if they are microchipped and the microchip shall be researched to determine or verify ownership.</w:t>
      </w:r>
    </w:p>
    <w:p w14:paraId="38C97A6C" w14:textId="77777777" w:rsidR="005F4BD1" w:rsidRPr="005F4BD1" w:rsidRDefault="00570C1B" w:rsidP="005F4BD1">
      <w:pPr>
        <w:rPr>
          <w:sz w:val="24"/>
          <w:szCs w:val="24"/>
        </w:rPr>
      </w:pPr>
      <w:r>
        <w:rPr>
          <w:sz w:val="24"/>
          <w:szCs w:val="24"/>
        </w:rPr>
        <w:t>If there is no identification, staff will check lost reports to search for an owner.</w:t>
      </w:r>
      <w:r w:rsidR="005F4BD1" w:rsidRPr="005F4BD1">
        <w:rPr>
          <w:sz w:val="24"/>
          <w:szCs w:val="24"/>
        </w:rPr>
        <w:t xml:space="preserve"> If an owner can be identified, RCACP front</w:t>
      </w:r>
      <w:r>
        <w:rPr>
          <w:sz w:val="24"/>
          <w:szCs w:val="24"/>
        </w:rPr>
        <w:t xml:space="preserve"> desk</w:t>
      </w:r>
      <w:r w:rsidR="005F4BD1" w:rsidRPr="005F4BD1">
        <w:rPr>
          <w:sz w:val="24"/>
          <w:szCs w:val="24"/>
        </w:rPr>
        <w:t xml:space="preserve"> staff will make every effort to notify the owner to arrange a safe return.</w:t>
      </w:r>
    </w:p>
    <w:p w14:paraId="246A5528" w14:textId="77777777" w:rsidR="005F4BD1" w:rsidRPr="005F4BD1" w:rsidRDefault="005F4BD1" w:rsidP="005F4BD1">
      <w:pPr>
        <w:rPr>
          <w:sz w:val="24"/>
          <w:szCs w:val="24"/>
        </w:rPr>
      </w:pPr>
      <w:r w:rsidRPr="005F4BD1">
        <w:rPr>
          <w:sz w:val="24"/>
          <w:szCs w:val="24"/>
        </w:rPr>
        <w:t>Stray dogs are held at the shelter following the Virginia Code §3.2-6546. This code requires a stray hold with no identification for five full days. If the owner is known or the dog has some form of identification, then a full ten days stray hold is required before RCACP can take ownership.</w:t>
      </w:r>
    </w:p>
    <w:p w14:paraId="1E51A3CB" w14:textId="77777777" w:rsidR="005F4BD1" w:rsidRPr="005F4BD1" w:rsidRDefault="005F4BD1" w:rsidP="005F4BD1">
      <w:pPr>
        <w:rPr>
          <w:b/>
          <w:sz w:val="28"/>
          <w:szCs w:val="28"/>
          <w:u w:val="single"/>
        </w:rPr>
      </w:pPr>
      <w:r>
        <w:rPr>
          <w:sz w:val="36"/>
          <w:szCs w:val="36"/>
        </w:rPr>
        <w:tab/>
      </w:r>
      <w:r>
        <w:rPr>
          <w:b/>
          <w:sz w:val="28"/>
          <w:szCs w:val="28"/>
          <w:u w:val="single"/>
        </w:rPr>
        <w:t>IMPOUNDMENT CRITERIA FOR CATS</w:t>
      </w:r>
    </w:p>
    <w:p w14:paraId="3D05686E" w14:textId="77777777" w:rsidR="005F4BD1" w:rsidRPr="005F4BD1" w:rsidRDefault="005F4BD1" w:rsidP="005F4BD1">
      <w:pPr>
        <w:rPr>
          <w:sz w:val="24"/>
          <w:szCs w:val="24"/>
        </w:rPr>
      </w:pPr>
      <w:r w:rsidRPr="005F4BD1">
        <w:rPr>
          <w:sz w:val="24"/>
          <w:szCs w:val="24"/>
        </w:rPr>
        <w:t xml:space="preserve">Once RCACP staff determines that the cat is ill, injured, declawed, aged, malnourished, in danger or needs medical attention, or if the cat has identification (a collar, tags, tattoo, microchip), staff shall intake the cat into the shelter. The following animal information shall be included in </w:t>
      </w:r>
      <w:r w:rsidR="00570C1B">
        <w:rPr>
          <w:sz w:val="24"/>
          <w:szCs w:val="24"/>
        </w:rPr>
        <w:t>ShelterNet</w:t>
      </w:r>
      <w:r w:rsidRPr="005F4BD1">
        <w:rPr>
          <w:sz w:val="24"/>
          <w:szCs w:val="24"/>
        </w:rPr>
        <w:t xml:space="preserve"> to help locate an owner:</w:t>
      </w:r>
    </w:p>
    <w:p w14:paraId="13841AF5" w14:textId="77777777" w:rsidR="005F4BD1" w:rsidRPr="005F4BD1" w:rsidRDefault="005F4BD1" w:rsidP="005F4BD1">
      <w:pPr>
        <w:pStyle w:val="ListParagraph"/>
        <w:numPr>
          <w:ilvl w:val="0"/>
          <w:numId w:val="12"/>
        </w:numPr>
        <w:contextualSpacing/>
        <w:rPr>
          <w:sz w:val="24"/>
          <w:szCs w:val="24"/>
        </w:rPr>
      </w:pPr>
      <w:r w:rsidRPr="005F4BD1">
        <w:rPr>
          <w:sz w:val="24"/>
          <w:szCs w:val="24"/>
        </w:rPr>
        <w:t>The location where found.</w:t>
      </w:r>
    </w:p>
    <w:p w14:paraId="4E0AD80F" w14:textId="77777777" w:rsidR="005F4BD1" w:rsidRPr="005F4BD1" w:rsidRDefault="005F4BD1" w:rsidP="005F4BD1">
      <w:pPr>
        <w:pStyle w:val="ListParagraph"/>
        <w:numPr>
          <w:ilvl w:val="0"/>
          <w:numId w:val="12"/>
        </w:numPr>
        <w:contextualSpacing/>
        <w:rPr>
          <w:sz w:val="24"/>
          <w:szCs w:val="24"/>
        </w:rPr>
      </w:pPr>
      <w:r w:rsidRPr="005F4BD1">
        <w:rPr>
          <w:sz w:val="24"/>
          <w:szCs w:val="24"/>
        </w:rPr>
        <w:t>Description of the animal to include, gender, color, type, identifying marks.</w:t>
      </w:r>
    </w:p>
    <w:p w14:paraId="110F93FD" w14:textId="77777777" w:rsidR="005F4BD1" w:rsidRPr="005F4BD1" w:rsidRDefault="005F4BD1" w:rsidP="005F4BD1">
      <w:pPr>
        <w:pStyle w:val="ListParagraph"/>
        <w:numPr>
          <w:ilvl w:val="0"/>
          <w:numId w:val="12"/>
        </w:numPr>
        <w:contextualSpacing/>
        <w:rPr>
          <w:sz w:val="24"/>
          <w:szCs w:val="24"/>
        </w:rPr>
      </w:pPr>
      <w:r w:rsidRPr="005F4BD1">
        <w:rPr>
          <w:sz w:val="24"/>
          <w:szCs w:val="24"/>
        </w:rPr>
        <w:t>Any identification to include, collar, tags, tattoo, license, microchip, or any other identification to be used to locate an owner.</w:t>
      </w:r>
    </w:p>
    <w:p w14:paraId="1DAD10E7" w14:textId="77777777" w:rsidR="005F4BD1" w:rsidRPr="005F4BD1" w:rsidRDefault="005F4BD1" w:rsidP="005F4BD1">
      <w:pPr>
        <w:pStyle w:val="ListParagraph"/>
        <w:numPr>
          <w:ilvl w:val="0"/>
          <w:numId w:val="12"/>
        </w:numPr>
        <w:contextualSpacing/>
        <w:rPr>
          <w:sz w:val="24"/>
          <w:szCs w:val="24"/>
        </w:rPr>
      </w:pPr>
      <w:r w:rsidRPr="005F4BD1">
        <w:rPr>
          <w:sz w:val="24"/>
          <w:szCs w:val="24"/>
        </w:rPr>
        <w:t>Name, address, and phone number of the finder.</w:t>
      </w:r>
    </w:p>
    <w:p w14:paraId="136E260B" w14:textId="77777777" w:rsidR="005F4BD1" w:rsidRPr="005F4BD1" w:rsidRDefault="005F4BD1" w:rsidP="005F4BD1">
      <w:pPr>
        <w:rPr>
          <w:b/>
          <w:sz w:val="24"/>
          <w:szCs w:val="24"/>
        </w:rPr>
      </w:pPr>
      <w:r w:rsidRPr="005F4BD1">
        <w:rPr>
          <w:b/>
          <w:sz w:val="24"/>
          <w:szCs w:val="24"/>
        </w:rPr>
        <w:t xml:space="preserve">All finders will be required to sign a disclosure indicating whether or not the animal has bitten a person or an animal </w:t>
      </w:r>
      <w:r w:rsidR="00570C1B">
        <w:rPr>
          <w:b/>
          <w:sz w:val="24"/>
          <w:szCs w:val="24"/>
        </w:rPr>
        <w:t>while the animal has been in their custody</w:t>
      </w:r>
      <w:r w:rsidRPr="005F4BD1">
        <w:rPr>
          <w:b/>
          <w:sz w:val="24"/>
          <w:szCs w:val="24"/>
        </w:rPr>
        <w:t>.</w:t>
      </w:r>
    </w:p>
    <w:p w14:paraId="03B62959" w14:textId="77777777" w:rsidR="005F4BD1" w:rsidRPr="005F4BD1" w:rsidRDefault="005F4BD1" w:rsidP="005F4BD1">
      <w:pPr>
        <w:rPr>
          <w:sz w:val="24"/>
          <w:szCs w:val="24"/>
        </w:rPr>
      </w:pPr>
      <w:r w:rsidRPr="005F4BD1">
        <w:rPr>
          <w:sz w:val="24"/>
          <w:szCs w:val="24"/>
        </w:rPr>
        <w:lastRenderedPageBreak/>
        <w:t xml:space="preserve">The cat shall be taken to the cat intake room and given food, water, and bedding. A photo will be taken, and the cat will be entered into </w:t>
      </w:r>
      <w:r w:rsidR="00570C1B">
        <w:rPr>
          <w:sz w:val="24"/>
          <w:szCs w:val="24"/>
        </w:rPr>
        <w:t>ShelterNet</w:t>
      </w:r>
      <w:r w:rsidRPr="005F4BD1">
        <w:rPr>
          <w:sz w:val="24"/>
          <w:szCs w:val="24"/>
        </w:rPr>
        <w:t xml:space="preserve">. </w:t>
      </w:r>
      <w:r w:rsidR="00570C1B">
        <w:rPr>
          <w:sz w:val="24"/>
          <w:szCs w:val="24"/>
        </w:rPr>
        <w:t xml:space="preserve"> RCACP v</w:t>
      </w:r>
      <w:r w:rsidRPr="005F4BD1">
        <w:rPr>
          <w:sz w:val="24"/>
          <w:szCs w:val="24"/>
        </w:rPr>
        <w:t xml:space="preserve">eterinary staff will be notified to begin the vetting and vaccine process. </w:t>
      </w:r>
    </w:p>
    <w:p w14:paraId="7E5CFB64" w14:textId="77777777" w:rsidR="005F4BD1" w:rsidRPr="005F4BD1" w:rsidRDefault="005F4BD1" w:rsidP="005F4BD1">
      <w:pPr>
        <w:rPr>
          <w:sz w:val="24"/>
          <w:szCs w:val="24"/>
        </w:rPr>
      </w:pPr>
      <w:r w:rsidRPr="005F4BD1">
        <w:rPr>
          <w:sz w:val="24"/>
          <w:szCs w:val="24"/>
        </w:rPr>
        <w:t>If there is no identification, staff will check lost reports to search for an owner. If an owner is identified, staff will try to search for and notify the owner.</w:t>
      </w:r>
    </w:p>
    <w:p w14:paraId="50253725" w14:textId="77777777" w:rsidR="005F4BD1" w:rsidRPr="005F4BD1" w:rsidRDefault="005F4BD1" w:rsidP="005F4BD1">
      <w:pPr>
        <w:rPr>
          <w:sz w:val="24"/>
          <w:szCs w:val="24"/>
        </w:rPr>
      </w:pPr>
      <w:r w:rsidRPr="005F4BD1">
        <w:rPr>
          <w:sz w:val="24"/>
          <w:szCs w:val="24"/>
        </w:rPr>
        <w:t>Stray cats are held at the shelter following the Virginia Code §3.2-6546. This code requires a stray hold with no identification for five full days. If the owner is known or the cat has some form of identification, then a full ten days stray hold is required before RCACP can take ownership.</w:t>
      </w:r>
    </w:p>
    <w:p w14:paraId="3EC15E2F" w14:textId="77777777" w:rsidR="005F4BD1" w:rsidRPr="005F4BD1" w:rsidRDefault="005F4BD1" w:rsidP="005F4BD1">
      <w:pPr>
        <w:rPr>
          <w:sz w:val="24"/>
          <w:szCs w:val="24"/>
        </w:rPr>
      </w:pPr>
      <w:r w:rsidRPr="005F4BD1">
        <w:rPr>
          <w:sz w:val="24"/>
          <w:szCs w:val="24"/>
        </w:rPr>
        <w:t>When a</w:t>
      </w:r>
      <w:r w:rsidR="00622EFF">
        <w:rPr>
          <w:sz w:val="24"/>
          <w:szCs w:val="24"/>
        </w:rPr>
        <w:t>n animal</w:t>
      </w:r>
      <w:r w:rsidRPr="005F4BD1">
        <w:rPr>
          <w:sz w:val="24"/>
          <w:szCs w:val="24"/>
        </w:rPr>
        <w:t xml:space="preserve"> is relinquished to the shelter, the following shall occur:</w:t>
      </w:r>
    </w:p>
    <w:p w14:paraId="1B46FF74" w14:textId="77777777" w:rsidR="005F4BD1" w:rsidRPr="00622EFF" w:rsidRDefault="005F4BD1" w:rsidP="00622EFF">
      <w:pPr>
        <w:pStyle w:val="ListParagraph"/>
        <w:numPr>
          <w:ilvl w:val="0"/>
          <w:numId w:val="15"/>
        </w:numPr>
        <w:contextualSpacing/>
        <w:rPr>
          <w:sz w:val="24"/>
          <w:szCs w:val="24"/>
        </w:rPr>
      </w:pPr>
      <w:r w:rsidRPr="00622EFF">
        <w:rPr>
          <w:sz w:val="24"/>
          <w:szCs w:val="24"/>
        </w:rPr>
        <w:t>The intake staff shall perform an initial inspection of the animal to determine its health and overall temperament.</w:t>
      </w:r>
    </w:p>
    <w:p w14:paraId="0DC2B878" w14:textId="77777777" w:rsidR="005F4BD1" w:rsidRDefault="005F4BD1" w:rsidP="00622EFF">
      <w:pPr>
        <w:pStyle w:val="ListParagraph"/>
        <w:numPr>
          <w:ilvl w:val="0"/>
          <w:numId w:val="15"/>
        </w:numPr>
        <w:contextualSpacing/>
        <w:rPr>
          <w:sz w:val="24"/>
          <w:szCs w:val="24"/>
        </w:rPr>
      </w:pPr>
      <w:r w:rsidRPr="00622EFF">
        <w:rPr>
          <w:sz w:val="24"/>
          <w:szCs w:val="24"/>
        </w:rPr>
        <w:t xml:space="preserve">All pets </w:t>
      </w:r>
      <w:r w:rsidR="00570C1B">
        <w:rPr>
          <w:sz w:val="24"/>
          <w:szCs w:val="24"/>
        </w:rPr>
        <w:t>will</w:t>
      </w:r>
      <w:r w:rsidRPr="00622EFF">
        <w:rPr>
          <w:sz w:val="24"/>
          <w:szCs w:val="24"/>
        </w:rPr>
        <w:t xml:space="preserve"> be scanned to determine if they are microchipped and the microchip shall be researched to determine or verify ownership.</w:t>
      </w:r>
    </w:p>
    <w:p w14:paraId="022B9755" w14:textId="77777777" w:rsidR="005D57D3" w:rsidRDefault="005D57D3" w:rsidP="005D57D3">
      <w:pPr>
        <w:contextualSpacing/>
        <w:rPr>
          <w:sz w:val="24"/>
          <w:szCs w:val="24"/>
        </w:rPr>
      </w:pPr>
    </w:p>
    <w:p w14:paraId="5D595325" w14:textId="77777777" w:rsidR="005D57D3" w:rsidRPr="00CC3087" w:rsidRDefault="005D57D3" w:rsidP="005D57D3">
      <w:pPr>
        <w:rPr>
          <w:b/>
          <w:sz w:val="24"/>
          <w:szCs w:val="24"/>
        </w:rPr>
      </w:pPr>
      <w:r w:rsidRPr="00CC3087">
        <w:rPr>
          <w:b/>
          <w:sz w:val="24"/>
          <w:szCs w:val="24"/>
        </w:rPr>
        <w:t>RCACP does NOT accept healthy stray, outdoor, feral, or free-roaming community cats.</w:t>
      </w:r>
    </w:p>
    <w:p w14:paraId="46D7A648" w14:textId="77777777" w:rsidR="005D57D3" w:rsidRPr="005F4BD1" w:rsidRDefault="005D57D3" w:rsidP="005D57D3">
      <w:pPr>
        <w:rPr>
          <w:sz w:val="24"/>
          <w:szCs w:val="24"/>
        </w:rPr>
      </w:pPr>
      <w:r w:rsidRPr="005F4BD1">
        <w:rPr>
          <w:sz w:val="24"/>
          <w:szCs w:val="24"/>
        </w:rPr>
        <w:t xml:space="preserve">When a citizen contacts the shelter regarding relinquishing a found cat or kittens, the front desk staff will discuss the shelter cat intake policy and determine if any of the following are applicable: </w:t>
      </w:r>
    </w:p>
    <w:p w14:paraId="5A1301F4" w14:textId="77777777" w:rsidR="005D57D3" w:rsidRPr="005F4BD1" w:rsidRDefault="005D57D3" w:rsidP="005D57D3">
      <w:pPr>
        <w:pStyle w:val="ListParagraph"/>
        <w:numPr>
          <w:ilvl w:val="0"/>
          <w:numId w:val="10"/>
        </w:numPr>
        <w:contextualSpacing/>
        <w:rPr>
          <w:sz w:val="24"/>
          <w:szCs w:val="24"/>
        </w:rPr>
      </w:pPr>
      <w:r w:rsidRPr="005F4BD1">
        <w:rPr>
          <w:sz w:val="24"/>
          <w:szCs w:val="24"/>
        </w:rPr>
        <w:t>The cat is healthy and has no identification.</w:t>
      </w:r>
    </w:p>
    <w:p w14:paraId="263ED9C4" w14:textId="77777777" w:rsidR="005D57D3" w:rsidRPr="005F4BD1" w:rsidRDefault="005D57D3" w:rsidP="005D57D3">
      <w:pPr>
        <w:pStyle w:val="ListParagraph"/>
        <w:numPr>
          <w:ilvl w:val="0"/>
          <w:numId w:val="10"/>
        </w:numPr>
        <w:contextualSpacing/>
        <w:rPr>
          <w:sz w:val="24"/>
          <w:szCs w:val="24"/>
        </w:rPr>
      </w:pPr>
      <w:r w:rsidRPr="005F4BD1">
        <w:rPr>
          <w:sz w:val="24"/>
          <w:szCs w:val="24"/>
        </w:rPr>
        <w:t>The cat is healthy and has an ear tip, marking it as part of a managed community cat colony.</w:t>
      </w:r>
    </w:p>
    <w:p w14:paraId="5434EBCD" w14:textId="77777777" w:rsidR="005D57D3" w:rsidRPr="005F4BD1" w:rsidRDefault="005D57D3" w:rsidP="005D57D3">
      <w:pPr>
        <w:pStyle w:val="ListParagraph"/>
        <w:numPr>
          <w:ilvl w:val="0"/>
          <w:numId w:val="10"/>
        </w:numPr>
        <w:contextualSpacing/>
        <w:rPr>
          <w:sz w:val="24"/>
          <w:szCs w:val="24"/>
        </w:rPr>
      </w:pPr>
      <w:r w:rsidRPr="005F4BD1">
        <w:rPr>
          <w:sz w:val="24"/>
          <w:szCs w:val="24"/>
        </w:rPr>
        <w:t>The cat is healthy, feral, and over the age of eight weeks.</w:t>
      </w:r>
    </w:p>
    <w:p w14:paraId="0D46E8C6" w14:textId="77777777" w:rsidR="005D57D3" w:rsidRPr="005F4BD1" w:rsidRDefault="005D57D3" w:rsidP="005D57D3">
      <w:pPr>
        <w:pStyle w:val="ListParagraph"/>
        <w:numPr>
          <w:ilvl w:val="0"/>
          <w:numId w:val="10"/>
        </w:numPr>
        <w:contextualSpacing/>
        <w:rPr>
          <w:sz w:val="24"/>
          <w:szCs w:val="24"/>
        </w:rPr>
      </w:pPr>
      <w:r w:rsidRPr="005F4BD1">
        <w:rPr>
          <w:sz w:val="24"/>
          <w:szCs w:val="24"/>
        </w:rPr>
        <w:t xml:space="preserve">Litter of neonatal kittens that may have a mother. The citizen will be asked to return the kittens to where they were found and watch for the mother's return. </w:t>
      </w:r>
    </w:p>
    <w:p w14:paraId="745CAA7A" w14:textId="77777777" w:rsidR="005D57D3" w:rsidRPr="005F4BD1" w:rsidRDefault="005D57D3" w:rsidP="005D57D3">
      <w:pPr>
        <w:rPr>
          <w:sz w:val="24"/>
          <w:szCs w:val="24"/>
        </w:rPr>
      </w:pPr>
      <w:r w:rsidRPr="005F4BD1">
        <w:rPr>
          <w:sz w:val="24"/>
          <w:szCs w:val="24"/>
        </w:rPr>
        <w:t xml:space="preserve">If any of the above listed reasons are present, staff shall inform the resident of the shelter's </w:t>
      </w:r>
      <w:r>
        <w:rPr>
          <w:sz w:val="24"/>
          <w:szCs w:val="24"/>
        </w:rPr>
        <w:t>policy to</w:t>
      </w:r>
      <w:r w:rsidRPr="005F4BD1">
        <w:rPr>
          <w:sz w:val="24"/>
          <w:szCs w:val="24"/>
        </w:rPr>
        <w:t xml:space="preserve"> </w:t>
      </w:r>
      <w:r w:rsidRPr="005F4BD1">
        <w:rPr>
          <w:b/>
          <w:sz w:val="24"/>
          <w:szCs w:val="24"/>
        </w:rPr>
        <w:t>NOT</w:t>
      </w:r>
      <w:r w:rsidRPr="005F4BD1">
        <w:rPr>
          <w:sz w:val="24"/>
          <w:szCs w:val="24"/>
        </w:rPr>
        <w:t xml:space="preserve"> intake the cat</w:t>
      </w:r>
      <w:r>
        <w:rPr>
          <w:sz w:val="24"/>
          <w:szCs w:val="24"/>
        </w:rPr>
        <w:t xml:space="preserve">. Staff will explain this policy by </w:t>
      </w:r>
      <w:r w:rsidRPr="005F4BD1">
        <w:rPr>
          <w:sz w:val="24"/>
          <w:szCs w:val="24"/>
        </w:rPr>
        <w:t xml:space="preserve">using hand-outs </w:t>
      </w:r>
      <w:r>
        <w:rPr>
          <w:sz w:val="24"/>
          <w:szCs w:val="24"/>
        </w:rPr>
        <w:t xml:space="preserve">provided by </w:t>
      </w:r>
      <w:r w:rsidRPr="005F4BD1">
        <w:rPr>
          <w:sz w:val="24"/>
          <w:szCs w:val="24"/>
        </w:rPr>
        <w:t xml:space="preserve">Alley Cat Allies which details the vacuum effect it has in the community. Staff should encourage the resident to contact Angels of Assisi or the Roanoke Valley SPCA to follow up on a TNR program.   </w:t>
      </w:r>
    </w:p>
    <w:p w14:paraId="2204ED27" w14:textId="77777777" w:rsidR="005D57D3" w:rsidRPr="005F4BD1" w:rsidRDefault="005D57D3" w:rsidP="005D57D3">
      <w:pPr>
        <w:rPr>
          <w:sz w:val="24"/>
          <w:szCs w:val="24"/>
        </w:rPr>
      </w:pPr>
      <w:r w:rsidRPr="005F4BD1">
        <w:rPr>
          <w:sz w:val="24"/>
          <w:szCs w:val="24"/>
        </w:rPr>
        <w:t xml:space="preserve">If a person arrives at the shelter with a cat and refuses to take the cat back with them after our policy is explained, the front desk supervisor will be notified to </w:t>
      </w:r>
      <w:r>
        <w:rPr>
          <w:sz w:val="24"/>
          <w:szCs w:val="24"/>
        </w:rPr>
        <w:t>further</w:t>
      </w:r>
      <w:r w:rsidRPr="005F4BD1">
        <w:rPr>
          <w:sz w:val="24"/>
          <w:szCs w:val="24"/>
        </w:rPr>
        <w:t xml:space="preserve"> discuss the issue with the resident. During this dialogue with the resident, if any threats are made that indicate harm will be done to the cat, the supervisor shall impound the cat into the shelter. </w:t>
      </w:r>
    </w:p>
    <w:p w14:paraId="320ABB20" w14:textId="77777777" w:rsidR="005D57D3" w:rsidRPr="005F4BD1" w:rsidRDefault="005D57D3" w:rsidP="005D57D3">
      <w:pPr>
        <w:rPr>
          <w:sz w:val="24"/>
          <w:szCs w:val="24"/>
        </w:rPr>
      </w:pPr>
      <w:r w:rsidRPr="005F4BD1">
        <w:rPr>
          <w:sz w:val="24"/>
          <w:szCs w:val="24"/>
        </w:rPr>
        <w:t>Once RCACP staff determines the cat does not qualify for impoundment, staff shall take a Found Report and ask the person to return the cat to the exact location it was found. If the cat was close to a busy road or</w:t>
      </w:r>
      <w:r>
        <w:rPr>
          <w:sz w:val="24"/>
          <w:szCs w:val="24"/>
        </w:rPr>
        <w:t xml:space="preserve"> a</w:t>
      </w:r>
      <w:r w:rsidRPr="005F4BD1">
        <w:rPr>
          <w:sz w:val="24"/>
          <w:szCs w:val="24"/>
        </w:rPr>
        <w:t xml:space="preserve"> potentially dangerous area, staff should instruct the resident to return the cat to a safe place nearby.</w:t>
      </w:r>
    </w:p>
    <w:p w14:paraId="60B978D0" w14:textId="77777777" w:rsidR="005D57D3" w:rsidRPr="005F4BD1" w:rsidRDefault="005D57D3" w:rsidP="005D57D3">
      <w:pPr>
        <w:rPr>
          <w:sz w:val="24"/>
          <w:szCs w:val="24"/>
        </w:rPr>
      </w:pPr>
      <w:r w:rsidRPr="005F4BD1">
        <w:rPr>
          <w:sz w:val="24"/>
          <w:szCs w:val="24"/>
        </w:rPr>
        <w:lastRenderedPageBreak/>
        <w:t xml:space="preserve">A Found Report shall also be taken if a resident inquires on the phone rather than in person. Based on the information obtained, staff will instruct the resident to either leave the cat </w:t>
      </w:r>
      <w:r>
        <w:rPr>
          <w:sz w:val="24"/>
          <w:szCs w:val="24"/>
        </w:rPr>
        <w:t>where it was found</w:t>
      </w:r>
      <w:r w:rsidRPr="005F4BD1">
        <w:rPr>
          <w:sz w:val="24"/>
          <w:szCs w:val="24"/>
        </w:rPr>
        <w:t xml:space="preserve">, or to bring the cat into the shelter if they are concerned for its welfare.    </w:t>
      </w:r>
    </w:p>
    <w:p w14:paraId="465CBAA0" w14:textId="77777777" w:rsidR="005D57D3" w:rsidRPr="005D57D3" w:rsidRDefault="005D57D3" w:rsidP="005D57D3">
      <w:pPr>
        <w:contextualSpacing/>
        <w:rPr>
          <w:sz w:val="24"/>
          <w:szCs w:val="24"/>
        </w:rPr>
      </w:pPr>
    </w:p>
    <w:p w14:paraId="6E7057A6" w14:textId="77777777" w:rsidR="005F4BD1" w:rsidRPr="005F4BD1" w:rsidRDefault="005F4BD1" w:rsidP="005F4BD1">
      <w:pPr>
        <w:ind w:firstLine="720"/>
        <w:rPr>
          <w:b/>
          <w:sz w:val="28"/>
          <w:szCs w:val="28"/>
          <w:u w:val="single"/>
        </w:rPr>
      </w:pPr>
      <w:r w:rsidRPr="005F4BD1">
        <w:rPr>
          <w:b/>
          <w:sz w:val="28"/>
          <w:szCs w:val="28"/>
          <w:u w:val="single"/>
        </w:rPr>
        <w:t>EXOTIC ANIMALS</w:t>
      </w:r>
    </w:p>
    <w:p w14:paraId="66DF7F1A" w14:textId="77777777" w:rsidR="005F4BD1" w:rsidRPr="005F4BD1" w:rsidRDefault="005F4BD1" w:rsidP="005F4BD1">
      <w:pPr>
        <w:rPr>
          <w:sz w:val="24"/>
          <w:szCs w:val="24"/>
        </w:rPr>
      </w:pPr>
      <w:r w:rsidRPr="005F4BD1">
        <w:rPr>
          <w:sz w:val="24"/>
          <w:szCs w:val="24"/>
        </w:rPr>
        <w:t>RCACP accepts some exotic and pocket pets as owner surrenders and all abandoned or stray small companion animals, including small mammals, reptiles, and birds (other than wildlife). Intake procedures and custody records are the same as for dogs and cats, except there are no intake vaccinations.</w:t>
      </w:r>
    </w:p>
    <w:p w14:paraId="271BF5C4" w14:textId="77777777" w:rsidR="005F4BD1" w:rsidRPr="005F4BD1" w:rsidRDefault="005F4BD1" w:rsidP="005F4BD1">
      <w:pPr>
        <w:rPr>
          <w:sz w:val="24"/>
          <w:szCs w:val="24"/>
        </w:rPr>
      </w:pPr>
      <w:r w:rsidRPr="005F4BD1">
        <w:rPr>
          <w:sz w:val="24"/>
          <w:szCs w:val="24"/>
        </w:rPr>
        <w:t xml:space="preserve">An owner-surrendered exotic animal or pocket pet can be turned away if RCACP has no space or means to care for the animal. </w:t>
      </w:r>
    </w:p>
    <w:p w14:paraId="76B03A90" w14:textId="77777777" w:rsidR="005F4BD1" w:rsidRPr="005F4BD1" w:rsidRDefault="005F4BD1" w:rsidP="005F4BD1">
      <w:pPr>
        <w:rPr>
          <w:sz w:val="24"/>
          <w:szCs w:val="24"/>
        </w:rPr>
      </w:pPr>
      <w:r w:rsidRPr="005F4BD1">
        <w:rPr>
          <w:sz w:val="24"/>
          <w:szCs w:val="24"/>
        </w:rPr>
        <w:t xml:space="preserve">RCACP accepts stray or abandoned poultry and limited livestock. RCACP has partnered with Angels of Assisi to hold most of our livestock intakes. Angels of Assisi has a farm within our jurisdiction to maintain custody. </w:t>
      </w:r>
    </w:p>
    <w:p w14:paraId="61C3A8C3" w14:textId="77777777" w:rsidR="005F4BD1" w:rsidRPr="005F4BD1" w:rsidRDefault="005F4BD1" w:rsidP="005F4BD1">
      <w:pPr>
        <w:rPr>
          <w:sz w:val="24"/>
          <w:szCs w:val="24"/>
        </w:rPr>
      </w:pPr>
      <w:r w:rsidRPr="005F4BD1">
        <w:rPr>
          <w:sz w:val="24"/>
          <w:szCs w:val="24"/>
        </w:rPr>
        <w:t>Intake procedures and custody records are the same as for dogs and cats, except there are no intake vaccinations.</w:t>
      </w:r>
    </w:p>
    <w:p w14:paraId="2A2E23D2" w14:textId="77777777" w:rsidR="005F4BD1" w:rsidRPr="005F4BD1" w:rsidRDefault="005F4BD1" w:rsidP="005F4BD1">
      <w:pPr>
        <w:rPr>
          <w:sz w:val="24"/>
          <w:szCs w:val="24"/>
        </w:rPr>
      </w:pPr>
      <w:r w:rsidRPr="005F4BD1">
        <w:rPr>
          <w:sz w:val="24"/>
          <w:szCs w:val="24"/>
        </w:rPr>
        <w:t xml:space="preserve">RCACP does </w:t>
      </w:r>
      <w:r w:rsidRPr="005F4BD1">
        <w:rPr>
          <w:b/>
          <w:sz w:val="24"/>
          <w:szCs w:val="24"/>
        </w:rPr>
        <w:t>NOT</w:t>
      </w:r>
      <w:r w:rsidRPr="005F4BD1">
        <w:rPr>
          <w:sz w:val="24"/>
          <w:szCs w:val="24"/>
        </w:rPr>
        <w:t xml:space="preserve"> </w:t>
      </w:r>
      <w:r>
        <w:rPr>
          <w:sz w:val="24"/>
          <w:szCs w:val="24"/>
        </w:rPr>
        <w:t>accept</w:t>
      </w:r>
      <w:r w:rsidRPr="005F4BD1">
        <w:rPr>
          <w:sz w:val="24"/>
          <w:szCs w:val="24"/>
        </w:rPr>
        <w:t xml:space="preserve"> healthy or injured wildlife. The resident can contact Southwest Virginia Wildlife Rescue or Virginia Department of Wildlife Resources. </w:t>
      </w:r>
    </w:p>
    <w:p w14:paraId="4721071B" w14:textId="77777777" w:rsidR="005F4BD1" w:rsidRPr="005F4BD1" w:rsidRDefault="005F4BD1" w:rsidP="005F4BD1">
      <w:pPr>
        <w:rPr>
          <w:b/>
          <w:sz w:val="32"/>
          <w:szCs w:val="32"/>
        </w:rPr>
      </w:pPr>
      <w:r w:rsidRPr="005F4BD1">
        <w:rPr>
          <w:b/>
          <w:sz w:val="32"/>
          <w:szCs w:val="32"/>
        </w:rPr>
        <w:t>IV.</w:t>
      </w:r>
    </w:p>
    <w:p w14:paraId="591A6C27" w14:textId="77777777" w:rsidR="005F4BD1" w:rsidRPr="005F4BD1" w:rsidRDefault="005F4BD1" w:rsidP="005F4BD1">
      <w:pPr>
        <w:rPr>
          <w:b/>
          <w:sz w:val="32"/>
          <w:szCs w:val="32"/>
        </w:rPr>
      </w:pPr>
      <w:r>
        <w:rPr>
          <w:b/>
          <w:sz w:val="32"/>
          <w:szCs w:val="32"/>
        </w:rPr>
        <w:t xml:space="preserve">POLICY AND PROCEDURE FOR </w:t>
      </w:r>
      <w:r w:rsidRPr="005F4BD1">
        <w:rPr>
          <w:b/>
          <w:sz w:val="32"/>
          <w:szCs w:val="32"/>
        </w:rPr>
        <w:t xml:space="preserve">INTAKE </w:t>
      </w:r>
      <w:r w:rsidR="00630048">
        <w:rPr>
          <w:b/>
          <w:sz w:val="32"/>
          <w:szCs w:val="32"/>
        </w:rPr>
        <w:t>OF</w:t>
      </w:r>
      <w:r>
        <w:rPr>
          <w:b/>
          <w:sz w:val="32"/>
          <w:szCs w:val="32"/>
        </w:rPr>
        <w:t xml:space="preserve"> </w:t>
      </w:r>
      <w:r w:rsidRPr="005F4BD1">
        <w:rPr>
          <w:b/>
          <w:sz w:val="32"/>
          <w:szCs w:val="32"/>
        </w:rPr>
        <w:t xml:space="preserve">OWNER SURRENDERED PETS   </w:t>
      </w:r>
    </w:p>
    <w:p w14:paraId="65B3E9BC" w14:textId="77777777" w:rsidR="005F4BD1" w:rsidRPr="005F4BD1" w:rsidRDefault="005F4BD1" w:rsidP="005F4BD1">
      <w:pPr>
        <w:rPr>
          <w:sz w:val="24"/>
          <w:szCs w:val="24"/>
        </w:rPr>
      </w:pPr>
      <w:r w:rsidRPr="005F4BD1">
        <w:rPr>
          <w:sz w:val="24"/>
          <w:szCs w:val="24"/>
        </w:rPr>
        <w:t xml:space="preserve">RCACP accepts owner-surrendered pets by appointment only, based on shelter space, from current residents within our service area. The owner requesting this service will be given other options before making an appointment, including contact information for local shelters that may have space, access to affordable vet care, and access to pet food pantries. </w:t>
      </w:r>
    </w:p>
    <w:p w14:paraId="421ABBC5" w14:textId="77777777" w:rsidR="005F4BD1" w:rsidRPr="005F4BD1" w:rsidRDefault="005F4BD1" w:rsidP="005F4BD1">
      <w:pPr>
        <w:rPr>
          <w:sz w:val="24"/>
          <w:szCs w:val="24"/>
        </w:rPr>
      </w:pPr>
      <w:r w:rsidRPr="005F4BD1">
        <w:rPr>
          <w:sz w:val="24"/>
          <w:szCs w:val="24"/>
        </w:rPr>
        <w:t>If the owner chooses to still relinquish the pet, they will be asked to provide information about their pet, including species, age, medical and behavioral history, and reason for surrender. Based on this information, an appointment will be given to the owner.</w:t>
      </w:r>
    </w:p>
    <w:p w14:paraId="16A252AE" w14:textId="77777777" w:rsidR="005F4BD1" w:rsidRPr="005F4BD1" w:rsidRDefault="005F4BD1" w:rsidP="005F4BD1">
      <w:pPr>
        <w:rPr>
          <w:sz w:val="24"/>
          <w:szCs w:val="24"/>
        </w:rPr>
      </w:pPr>
      <w:r w:rsidRPr="005F4BD1">
        <w:rPr>
          <w:sz w:val="24"/>
          <w:szCs w:val="24"/>
        </w:rPr>
        <w:t xml:space="preserve">RCACP staff will require the owner to fill out a behavior profile to be filed </w:t>
      </w:r>
      <w:r w:rsidR="00570C1B">
        <w:rPr>
          <w:sz w:val="24"/>
          <w:szCs w:val="24"/>
        </w:rPr>
        <w:t xml:space="preserve">with </w:t>
      </w:r>
      <w:r w:rsidRPr="005F4BD1">
        <w:rPr>
          <w:sz w:val="24"/>
          <w:szCs w:val="24"/>
        </w:rPr>
        <w:t xml:space="preserve">the pet's </w:t>
      </w:r>
      <w:r w:rsidR="00570C1B">
        <w:rPr>
          <w:sz w:val="24"/>
          <w:szCs w:val="24"/>
        </w:rPr>
        <w:t>intake paperwork</w:t>
      </w:r>
      <w:r w:rsidRPr="005F4BD1">
        <w:rPr>
          <w:sz w:val="24"/>
          <w:szCs w:val="24"/>
        </w:rPr>
        <w:t>, along with all medical documents associated with the pet. Staff will include any safety and medical issue</w:t>
      </w:r>
      <w:r w:rsidR="00622EFF">
        <w:rPr>
          <w:sz w:val="24"/>
          <w:szCs w:val="24"/>
        </w:rPr>
        <w:t>s</w:t>
      </w:r>
      <w:r w:rsidRPr="005F4BD1">
        <w:rPr>
          <w:sz w:val="24"/>
          <w:szCs w:val="24"/>
        </w:rPr>
        <w:t xml:space="preserve"> in ShelterNet and place any caution signs on the kennel</w:t>
      </w:r>
      <w:r w:rsidR="00622EFF">
        <w:rPr>
          <w:sz w:val="24"/>
          <w:szCs w:val="24"/>
        </w:rPr>
        <w:t>,</w:t>
      </w:r>
      <w:r w:rsidRPr="005F4BD1">
        <w:rPr>
          <w:sz w:val="24"/>
          <w:szCs w:val="24"/>
        </w:rPr>
        <w:t xml:space="preserve"> if needed. </w:t>
      </w:r>
    </w:p>
    <w:p w14:paraId="6C4A9614" w14:textId="77777777" w:rsidR="005F4BD1" w:rsidRPr="005F4BD1" w:rsidRDefault="005F4BD1" w:rsidP="005F4BD1">
      <w:pPr>
        <w:rPr>
          <w:b/>
          <w:sz w:val="24"/>
          <w:szCs w:val="24"/>
        </w:rPr>
      </w:pPr>
      <w:r w:rsidRPr="005F4BD1">
        <w:rPr>
          <w:b/>
          <w:sz w:val="24"/>
          <w:szCs w:val="24"/>
        </w:rPr>
        <w:t xml:space="preserve">All owners surrendering a pet must sign a disclosure indicating whether or not the animal has bitten a person or an animal </w:t>
      </w:r>
      <w:r w:rsidR="00570C1B">
        <w:rPr>
          <w:b/>
          <w:sz w:val="24"/>
          <w:szCs w:val="24"/>
        </w:rPr>
        <w:t>while the animal has been in their custody</w:t>
      </w:r>
      <w:r w:rsidRPr="005F4BD1">
        <w:rPr>
          <w:b/>
          <w:sz w:val="24"/>
          <w:szCs w:val="24"/>
        </w:rPr>
        <w:t xml:space="preserve">. </w:t>
      </w:r>
    </w:p>
    <w:p w14:paraId="046C784D" w14:textId="77777777" w:rsidR="005F4BD1" w:rsidRPr="005F4BD1" w:rsidRDefault="005F4BD1" w:rsidP="005F4BD1">
      <w:pPr>
        <w:rPr>
          <w:sz w:val="24"/>
          <w:szCs w:val="24"/>
        </w:rPr>
      </w:pPr>
      <w:r w:rsidRPr="005F4BD1">
        <w:rPr>
          <w:sz w:val="24"/>
          <w:szCs w:val="24"/>
        </w:rPr>
        <w:t xml:space="preserve">During the initial vetting process, if RCACP staff discovers that the pet being surrendered has severe medical issues (skin problems, emaciation, apparent illness, wounds, etc.) as a result or suspected result of abuse or neglect, the on-duty supervisor shall evaluate the pet and determine if an Animal Control Officer should be informed. </w:t>
      </w:r>
    </w:p>
    <w:p w14:paraId="504FDF57" w14:textId="77777777" w:rsidR="005F4BD1" w:rsidRPr="005F4BD1" w:rsidRDefault="005F4BD1" w:rsidP="005F4BD1">
      <w:pPr>
        <w:rPr>
          <w:sz w:val="24"/>
          <w:szCs w:val="24"/>
        </w:rPr>
      </w:pPr>
      <w:r w:rsidRPr="005F4BD1">
        <w:rPr>
          <w:sz w:val="24"/>
          <w:szCs w:val="24"/>
        </w:rPr>
        <w:lastRenderedPageBreak/>
        <w:t xml:space="preserve">When the on-duty supervisor determines that a pet is in danger of being abandoned or the situation warrants immediate surrender, they may impound the pet without an appointment.  </w:t>
      </w:r>
    </w:p>
    <w:p w14:paraId="2337DD61" w14:textId="77777777" w:rsidR="005F4BD1" w:rsidRPr="005F4BD1" w:rsidRDefault="005F4BD1" w:rsidP="005F4BD1">
      <w:pPr>
        <w:rPr>
          <w:sz w:val="24"/>
          <w:szCs w:val="24"/>
        </w:rPr>
      </w:pPr>
      <w:r w:rsidRPr="005F4BD1">
        <w:rPr>
          <w:sz w:val="24"/>
          <w:szCs w:val="24"/>
        </w:rPr>
        <w:t>When a pet is relinquished to the shelter, the following shall occur:</w:t>
      </w:r>
    </w:p>
    <w:p w14:paraId="3134A4BC" w14:textId="77777777" w:rsidR="005F4BD1" w:rsidRPr="005F4BD1" w:rsidRDefault="005F4BD1" w:rsidP="005F4BD1">
      <w:pPr>
        <w:pStyle w:val="ListParagraph"/>
        <w:numPr>
          <w:ilvl w:val="0"/>
          <w:numId w:val="14"/>
        </w:numPr>
        <w:contextualSpacing/>
        <w:rPr>
          <w:sz w:val="24"/>
          <w:szCs w:val="24"/>
        </w:rPr>
      </w:pPr>
      <w:r w:rsidRPr="005F4BD1">
        <w:rPr>
          <w:sz w:val="24"/>
          <w:szCs w:val="24"/>
        </w:rPr>
        <w:t>The intake staff shall perform an initial inspection of the animal to determine its health and overall temperament.</w:t>
      </w:r>
    </w:p>
    <w:p w14:paraId="4BA0999C" w14:textId="77777777" w:rsidR="005F4BD1" w:rsidRPr="005F4BD1" w:rsidRDefault="005F4BD1" w:rsidP="005F4BD1">
      <w:pPr>
        <w:pStyle w:val="ListParagraph"/>
        <w:numPr>
          <w:ilvl w:val="0"/>
          <w:numId w:val="14"/>
        </w:numPr>
        <w:contextualSpacing/>
        <w:rPr>
          <w:sz w:val="24"/>
          <w:szCs w:val="24"/>
        </w:rPr>
      </w:pPr>
      <w:r w:rsidRPr="005F4BD1">
        <w:rPr>
          <w:sz w:val="24"/>
          <w:szCs w:val="24"/>
        </w:rPr>
        <w:t>All pets should be scanned to determine if they are microchipped and the microchip shall be researched to determine or verify ownership.</w:t>
      </w:r>
    </w:p>
    <w:p w14:paraId="6B31E34A" w14:textId="77777777" w:rsidR="005F4BD1" w:rsidRPr="005F4BD1" w:rsidRDefault="005F4BD1" w:rsidP="005F4BD1">
      <w:pPr>
        <w:rPr>
          <w:b/>
          <w:sz w:val="32"/>
          <w:szCs w:val="32"/>
        </w:rPr>
      </w:pPr>
      <w:r w:rsidRPr="005F4BD1">
        <w:rPr>
          <w:b/>
          <w:sz w:val="32"/>
          <w:szCs w:val="32"/>
        </w:rPr>
        <w:t>V.</w:t>
      </w:r>
    </w:p>
    <w:p w14:paraId="73E9841E" w14:textId="77777777" w:rsidR="005F4BD1" w:rsidRPr="005F4BD1" w:rsidRDefault="00630048" w:rsidP="005F4BD1">
      <w:pPr>
        <w:rPr>
          <w:b/>
          <w:sz w:val="32"/>
          <w:szCs w:val="32"/>
        </w:rPr>
      </w:pPr>
      <w:r>
        <w:rPr>
          <w:b/>
          <w:sz w:val="32"/>
          <w:szCs w:val="32"/>
        </w:rPr>
        <w:t xml:space="preserve">POLICY AND PROCEDURE FOR </w:t>
      </w:r>
      <w:r w:rsidR="005F4BD1">
        <w:rPr>
          <w:b/>
          <w:sz w:val="32"/>
          <w:szCs w:val="32"/>
        </w:rPr>
        <w:t xml:space="preserve">INTAKE </w:t>
      </w:r>
      <w:r>
        <w:rPr>
          <w:b/>
          <w:sz w:val="32"/>
          <w:szCs w:val="32"/>
        </w:rPr>
        <w:t>OF</w:t>
      </w:r>
      <w:r w:rsidR="005F4BD1">
        <w:rPr>
          <w:b/>
          <w:sz w:val="32"/>
          <w:szCs w:val="32"/>
        </w:rPr>
        <w:t xml:space="preserve"> </w:t>
      </w:r>
      <w:r w:rsidR="005F4BD1" w:rsidRPr="005F4BD1">
        <w:rPr>
          <w:b/>
          <w:sz w:val="32"/>
          <w:szCs w:val="32"/>
        </w:rPr>
        <w:t>OWNER REQUESTED EUTHANASIA</w:t>
      </w:r>
      <w:r w:rsidR="00622EFF">
        <w:rPr>
          <w:b/>
          <w:sz w:val="32"/>
          <w:szCs w:val="32"/>
        </w:rPr>
        <w:t xml:space="preserve"> ANIMALS</w:t>
      </w:r>
    </w:p>
    <w:p w14:paraId="607E6503" w14:textId="77777777" w:rsidR="005F4BD1" w:rsidRPr="00630048" w:rsidRDefault="005F4BD1" w:rsidP="005F4BD1">
      <w:pPr>
        <w:rPr>
          <w:sz w:val="24"/>
          <w:szCs w:val="24"/>
        </w:rPr>
      </w:pPr>
      <w:r w:rsidRPr="00630048">
        <w:rPr>
          <w:sz w:val="24"/>
          <w:szCs w:val="24"/>
        </w:rPr>
        <w:t>RCACP can provide this service to our residents within our service jurisdictions. Staff should inform the resident that the RCACP veterinarian will evaluate the animal first to determine whether or not euthanasia is the appropriate disposition for the animal.</w:t>
      </w:r>
      <w:r w:rsidR="00BF6920">
        <w:rPr>
          <w:sz w:val="24"/>
          <w:szCs w:val="24"/>
        </w:rPr>
        <w:t xml:space="preserve">  </w:t>
      </w:r>
      <w:r w:rsidR="00475307">
        <w:rPr>
          <w:sz w:val="24"/>
          <w:szCs w:val="24"/>
        </w:rPr>
        <w:t xml:space="preserve">RCACP will not be able to accommodate </w:t>
      </w:r>
      <w:r w:rsidR="00570C1B">
        <w:rPr>
          <w:sz w:val="24"/>
          <w:szCs w:val="24"/>
        </w:rPr>
        <w:t>any</w:t>
      </w:r>
      <w:r w:rsidR="00475307">
        <w:rPr>
          <w:sz w:val="24"/>
          <w:szCs w:val="24"/>
        </w:rPr>
        <w:t xml:space="preserve"> owner</w:t>
      </w:r>
      <w:r w:rsidR="00570C1B">
        <w:rPr>
          <w:sz w:val="24"/>
          <w:szCs w:val="24"/>
        </w:rPr>
        <w:t>’</w:t>
      </w:r>
      <w:r w:rsidR="00475307">
        <w:rPr>
          <w:sz w:val="24"/>
          <w:szCs w:val="24"/>
        </w:rPr>
        <w:t xml:space="preserve">s request to be in the room during euthanasia.   </w:t>
      </w:r>
    </w:p>
    <w:p w14:paraId="6BF61681" w14:textId="77777777" w:rsidR="005F4BD1" w:rsidRPr="00630048" w:rsidRDefault="005F4BD1" w:rsidP="005F4BD1">
      <w:pPr>
        <w:rPr>
          <w:sz w:val="24"/>
          <w:szCs w:val="24"/>
        </w:rPr>
      </w:pPr>
      <w:r w:rsidRPr="00630048">
        <w:rPr>
          <w:sz w:val="24"/>
          <w:szCs w:val="24"/>
        </w:rPr>
        <w:t xml:space="preserve">If the owner is unwilling to sign the pet over to RCACP without assurance of euthanasia, they will be referred to Angels of Assisi for assistance.  </w:t>
      </w:r>
    </w:p>
    <w:p w14:paraId="5ACA3AB6" w14:textId="77777777" w:rsidR="005F4BD1" w:rsidRPr="00630048" w:rsidRDefault="005F4BD1" w:rsidP="005F4BD1">
      <w:pPr>
        <w:rPr>
          <w:b/>
          <w:sz w:val="32"/>
          <w:szCs w:val="32"/>
        </w:rPr>
      </w:pPr>
      <w:r w:rsidRPr="00630048">
        <w:rPr>
          <w:b/>
          <w:sz w:val="32"/>
          <w:szCs w:val="32"/>
        </w:rPr>
        <w:t>R</w:t>
      </w:r>
      <w:r w:rsidR="00630048" w:rsidRPr="00630048">
        <w:rPr>
          <w:b/>
          <w:sz w:val="32"/>
          <w:szCs w:val="32"/>
        </w:rPr>
        <w:t>EFERENCES CITED</w:t>
      </w:r>
      <w:r w:rsidRPr="00630048">
        <w:rPr>
          <w:b/>
          <w:sz w:val="32"/>
          <w:szCs w:val="32"/>
        </w:rPr>
        <w:t xml:space="preserve">: </w:t>
      </w:r>
    </w:p>
    <w:p w14:paraId="1B3B4F08" w14:textId="77777777" w:rsidR="005F4BD1" w:rsidRPr="00630048" w:rsidRDefault="00570C1B" w:rsidP="005F4BD1">
      <w:pPr>
        <w:rPr>
          <w:sz w:val="24"/>
          <w:szCs w:val="24"/>
        </w:rPr>
      </w:pPr>
      <w:r>
        <w:rPr>
          <w:sz w:val="24"/>
          <w:szCs w:val="24"/>
        </w:rPr>
        <w:t xml:space="preserve">Virginia Code </w:t>
      </w:r>
      <w:r w:rsidR="005F4BD1" w:rsidRPr="00630048">
        <w:rPr>
          <w:sz w:val="24"/>
          <w:szCs w:val="24"/>
        </w:rPr>
        <w:t>§3.2-6546. County or city public animal shelters; confinement and disposition of animals; affiliation with foster care providers; penalties; injunctive relief.</w:t>
      </w:r>
    </w:p>
    <w:p w14:paraId="4D53A37F" w14:textId="77777777" w:rsidR="005F4BD1" w:rsidRPr="00630048" w:rsidRDefault="005F4BD1" w:rsidP="005F4BD1">
      <w:pPr>
        <w:rPr>
          <w:sz w:val="24"/>
          <w:szCs w:val="24"/>
        </w:rPr>
      </w:pPr>
      <w:r w:rsidRPr="00630048">
        <w:rPr>
          <w:sz w:val="24"/>
          <w:szCs w:val="24"/>
        </w:rPr>
        <w:t>B. The governing body of each county or city shall maintain or cause to be maintained a public animal shelter and shall require dogs running at large without the tag required by</w:t>
      </w:r>
      <w:r w:rsidR="00570C1B">
        <w:rPr>
          <w:sz w:val="24"/>
          <w:szCs w:val="24"/>
        </w:rPr>
        <w:t xml:space="preserve"> Virginia Code</w:t>
      </w:r>
      <w:r w:rsidRPr="00630048">
        <w:rPr>
          <w:sz w:val="24"/>
          <w:szCs w:val="24"/>
        </w:rPr>
        <w:t xml:space="preserve"> §3.2-6531 or in violation of an ordinance passed pursuant to </w:t>
      </w:r>
      <w:r w:rsidR="00570C1B">
        <w:rPr>
          <w:sz w:val="24"/>
          <w:szCs w:val="24"/>
        </w:rPr>
        <w:t xml:space="preserve">Virginia Code </w:t>
      </w:r>
      <w:r w:rsidRPr="00630048">
        <w:rPr>
          <w:sz w:val="24"/>
          <w:szCs w:val="24"/>
        </w:rPr>
        <w:t xml:space="preserve">§3.2-6538 to be confined therein. Nothing in this section shall be construed to prohibit the confinement of other companion animals in such a shelter. The governing body of any county or city need not own the facility required by this section but may contract for its establishment with a private group or in conjunction with one or more other local governing bodies. </w:t>
      </w:r>
    </w:p>
    <w:p w14:paraId="1CB424D1" w14:textId="77777777" w:rsidR="005F4BD1" w:rsidRPr="00630048" w:rsidRDefault="00570C1B" w:rsidP="005F4BD1">
      <w:pPr>
        <w:rPr>
          <w:sz w:val="24"/>
          <w:szCs w:val="24"/>
        </w:rPr>
      </w:pPr>
      <w:r>
        <w:rPr>
          <w:sz w:val="24"/>
          <w:szCs w:val="24"/>
        </w:rPr>
        <w:t xml:space="preserve">Virginia Code </w:t>
      </w:r>
      <w:r w:rsidR="005F4BD1" w:rsidRPr="00630048">
        <w:rPr>
          <w:sz w:val="24"/>
          <w:szCs w:val="24"/>
        </w:rPr>
        <w:t>§3.2-6500. Definition.</w:t>
      </w:r>
    </w:p>
    <w:p w14:paraId="45F52C0F" w14:textId="77777777" w:rsidR="00E245D7" w:rsidRPr="00630048" w:rsidRDefault="005F4BD1" w:rsidP="00630048">
      <w:pPr>
        <w:spacing w:after="0" w:line="240" w:lineRule="auto"/>
        <w:rPr>
          <w:sz w:val="24"/>
          <w:szCs w:val="24"/>
        </w:rPr>
      </w:pPr>
      <w:r w:rsidRPr="00630048">
        <w:rPr>
          <w:sz w:val="24"/>
          <w:szCs w:val="24"/>
        </w:rPr>
        <w:t xml:space="preserve">“Companion animal" means any domestic or feral dog, domestic or feral cat, nonhuman primate, guinea pig, hamster, rabbit not raised for human food or fiber, exotic or native animal, reptile, exotic or native bird, or any feral animal or any animal under the care, custody, or ownership of a person or any animal that is bought, sold, traded, or bartered by any person. No agricultural animal or game species, or animal actively involved in bona fide scientific or medical experimentation shall be considered a companion </w:t>
      </w:r>
      <w:r w:rsidR="00630048">
        <w:rPr>
          <w:sz w:val="24"/>
          <w:szCs w:val="24"/>
        </w:rPr>
        <w:t>animal for the purposes of the chapter.</w:t>
      </w:r>
    </w:p>
    <w:sectPr w:rsidR="00E245D7" w:rsidRPr="00630048" w:rsidSect="005A5FBF">
      <w:headerReference w:type="default" r:id="rId9"/>
      <w:type w:val="continuous"/>
      <w:pgSz w:w="12240" w:h="15840" w:code="1"/>
      <w:pgMar w:top="720"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CE11A" w14:textId="77777777" w:rsidR="00EB4BF3" w:rsidRDefault="00EB4BF3" w:rsidP="00537D35">
      <w:pPr>
        <w:spacing w:after="0" w:line="240" w:lineRule="auto"/>
      </w:pPr>
      <w:r>
        <w:separator/>
      </w:r>
    </w:p>
  </w:endnote>
  <w:endnote w:type="continuationSeparator" w:id="0">
    <w:p w14:paraId="0AC7DDB7" w14:textId="77777777" w:rsidR="00EB4BF3" w:rsidRDefault="00EB4BF3" w:rsidP="00537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7F7BE" w14:textId="77777777" w:rsidR="00EB4BF3" w:rsidRDefault="00EB4BF3" w:rsidP="00537D35">
      <w:pPr>
        <w:spacing w:after="0" w:line="240" w:lineRule="auto"/>
      </w:pPr>
      <w:r>
        <w:separator/>
      </w:r>
    </w:p>
  </w:footnote>
  <w:footnote w:type="continuationSeparator" w:id="0">
    <w:p w14:paraId="115E83A8" w14:textId="77777777" w:rsidR="00EB4BF3" w:rsidRDefault="00EB4BF3" w:rsidP="00537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18B1" w14:textId="2E2F3EB5" w:rsidR="00164869" w:rsidRDefault="00B50B5E" w:rsidP="004D76BE">
    <w:pPr>
      <w:pStyle w:val="Header"/>
      <w:tabs>
        <w:tab w:val="right" w:pos="10080"/>
      </w:tabs>
      <w:rPr>
        <w:rStyle w:val="PageNumber"/>
      </w:rPr>
    </w:pPr>
    <w:r>
      <w:rPr>
        <w:rStyle w:val="PageNumber"/>
      </w:rPr>
      <w:t xml:space="preserve">RCACP ANIMAL INTAKE POLICY AND </w:t>
    </w:r>
    <w:r w:rsidR="00A434B1">
      <w:rPr>
        <w:rStyle w:val="PageNumber"/>
      </w:rPr>
      <w:t>PROCEDURE</w:t>
    </w:r>
  </w:p>
  <w:p w14:paraId="353A3104" w14:textId="77777777" w:rsidR="00164869" w:rsidRDefault="00164869" w:rsidP="004D76BE">
    <w:pPr>
      <w:pStyle w:val="Header"/>
      <w:tabs>
        <w:tab w:val="right" w:pos="10080"/>
      </w:tabs>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552ADD">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23EB"/>
    <w:multiLevelType w:val="hybridMultilevel"/>
    <w:tmpl w:val="F578A404"/>
    <w:lvl w:ilvl="0" w:tplc="D22C9978">
      <w:start w:val="1"/>
      <w:numFmt w:val="upp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 w15:restartNumberingAfterBreak="0">
    <w:nsid w:val="0BC00864"/>
    <w:multiLevelType w:val="hybridMultilevel"/>
    <w:tmpl w:val="89BC8EEE"/>
    <w:lvl w:ilvl="0" w:tplc="D9CAD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8E5533"/>
    <w:multiLevelType w:val="hybridMultilevel"/>
    <w:tmpl w:val="CC3A4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C238D"/>
    <w:multiLevelType w:val="multilevel"/>
    <w:tmpl w:val="CB285F30"/>
    <w:lvl w:ilvl="0">
      <w:start w:val="1"/>
      <w:numFmt w:val="upperLetter"/>
      <w:lvlText w:val="%1."/>
      <w:lvlJc w:val="left"/>
      <w:pPr>
        <w:tabs>
          <w:tab w:val="num" w:pos="720"/>
        </w:tabs>
        <w:ind w:left="0" w:firstLine="72"/>
      </w:pPr>
      <w:rPr>
        <w:rFonts w:hint="default"/>
        <w:b/>
        <w:i w:val="0"/>
      </w:rPr>
    </w:lvl>
    <w:lvl w:ilvl="1">
      <w:start w:val="1"/>
      <w:numFmt w:val="decimal"/>
      <w:lvlText w:val="%2."/>
      <w:lvlJc w:val="left"/>
      <w:pPr>
        <w:tabs>
          <w:tab w:val="num" w:pos="1080"/>
        </w:tabs>
        <w:ind w:left="1440" w:hanging="720"/>
      </w:pPr>
      <w:rPr>
        <w:rFonts w:hint="default"/>
      </w:rPr>
    </w:lvl>
    <w:lvl w:ilvl="2">
      <w:start w:val="1"/>
      <w:numFmt w:val="lowerLetter"/>
      <w:lvlText w:val="%3."/>
      <w:lvlJc w:val="left"/>
      <w:pPr>
        <w:tabs>
          <w:tab w:val="num" w:pos="1440"/>
        </w:tabs>
        <w:ind w:left="1800" w:hanging="720"/>
      </w:pPr>
      <w:rPr>
        <w:rFonts w:hint="default"/>
      </w:rPr>
    </w:lvl>
    <w:lvl w:ilvl="3">
      <w:start w:val="1"/>
      <w:numFmt w:val="lowerRoman"/>
      <w:lvlText w:val="%4)"/>
      <w:lvlJc w:val="left"/>
      <w:pPr>
        <w:tabs>
          <w:tab w:val="num" w:pos="1800"/>
        </w:tabs>
        <w:ind w:left="2160" w:hanging="720"/>
      </w:pPr>
      <w:rPr>
        <w:rFonts w:hint="default"/>
      </w:rPr>
    </w:lvl>
    <w:lvl w:ilvl="4">
      <w:start w:val="1"/>
      <w:numFmt w:val="decimal"/>
      <w:lvlText w:val="(%5)"/>
      <w:lvlJc w:val="left"/>
      <w:pPr>
        <w:tabs>
          <w:tab w:val="num" w:pos="2160"/>
        </w:tabs>
        <w:ind w:left="2520" w:hanging="720"/>
      </w:pPr>
      <w:rPr>
        <w:rFonts w:hint="default"/>
      </w:rPr>
    </w:lvl>
    <w:lvl w:ilvl="5">
      <w:start w:val="1"/>
      <w:numFmt w:val="lowerLetter"/>
      <w:lvlText w:val="(%6)"/>
      <w:lvlJc w:val="left"/>
      <w:pPr>
        <w:tabs>
          <w:tab w:val="num" w:pos="2520"/>
        </w:tabs>
        <w:ind w:left="2880" w:hanging="720"/>
      </w:pPr>
      <w:rPr>
        <w:rFonts w:hint="default"/>
      </w:rPr>
    </w:lvl>
    <w:lvl w:ilvl="6">
      <w:start w:val="1"/>
      <w:numFmt w:val="lowerRoman"/>
      <w:lvlText w:val="(%7)"/>
      <w:lvlJc w:val="left"/>
      <w:pPr>
        <w:tabs>
          <w:tab w:val="num" w:pos="2880"/>
        </w:tabs>
        <w:ind w:left="3240" w:hanging="72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1F8F76EF"/>
    <w:multiLevelType w:val="hybridMultilevel"/>
    <w:tmpl w:val="201E8744"/>
    <w:lvl w:ilvl="0" w:tplc="D9CAD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7A30B8"/>
    <w:multiLevelType w:val="hybridMultilevel"/>
    <w:tmpl w:val="86DC3BEA"/>
    <w:lvl w:ilvl="0" w:tplc="D9CAD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672798"/>
    <w:multiLevelType w:val="multilevel"/>
    <w:tmpl w:val="00260E16"/>
    <w:lvl w:ilvl="0">
      <w:start w:val="1"/>
      <w:numFmt w:val="upperLetter"/>
      <w:lvlText w:val="%1."/>
      <w:lvlJc w:val="left"/>
      <w:pPr>
        <w:tabs>
          <w:tab w:val="num" w:pos="720"/>
        </w:tabs>
        <w:ind w:left="0" w:firstLine="0"/>
      </w:pPr>
      <w:rPr>
        <w:rFonts w:hint="default"/>
        <w:b/>
        <w:i w:val="0"/>
      </w:rPr>
    </w:lvl>
    <w:lvl w:ilvl="1">
      <w:start w:val="1"/>
      <w:numFmt w:val="decimal"/>
      <w:lvlText w:val="%2."/>
      <w:lvlJc w:val="left"/>
      <w:pPr>
        <w:tabs>
          <w:tab w:val="num" w:pos="1080"/>
        </w:tabs>
        <w:ind w:left="1440" w:hanging="720"/>
      </w:pPr>
      <w:rPr>
        <w:rFonts w:hint="default"/>
      </w:rPr>
    </w:lvl>
    <w:lvl w:ilvl="2">
      <w:start w:val="1"/>
      <w:numFmt w:val="lowerLetter"/>
      <w:lvlText w:val="%3."/>
      <w:lvlJc w:val="left"/>
      <w:pPr>
        <w:tabs>
          <w:tab w:val="num" w:pos="1440"/>
        </w:tabs>
        <w:ind w:left="1800" w:hanging="720"/>
      </w:pPr>
      <w:rPr>
        <w:rFonts w:hint="default"/>
      </w:rPr>
    </w:lvl>
    <w:lvl w:ilvl="3">
      <w:start w:val="1"/>
      <w:numFmt w:val="lowerRoman"/>
      <w:lvlText w:val="%4)"/>
      <w:lvlJc w:val="left"/>
      <w:pPr>
        <w:tabs>
          <w:tab w:val="num" w:pos="1800"/>
        </w:tabs>
        <w:ind w:left="2160" w:hanging="720"/>
      </w:pPr>
      <w:rPr>
        <w:rFonts w:hint="default"/>
      </w:rPr>
    </w:lvl>
    <w:lvl w:ilvl="4">
      <w:start w:val="1"/>
      <w:numFmt w:val="decimal"/>
      <w:lvlText w:val="(%5)"/>
      <w:lvlJc w:val="left"/>
      <w:pPr>
        <w:tabs>
          <w:tab w:val="num" w:pos="2160"/>
        </w:tabs>
        <w:ind w:left="2520" w:hanging="720"/>
      </w:pPr>
      <w:rPr>
        <w:rFonts w:hint="default"/>
      </w:rPr>
    </w:lvl>
    <w:lvl w:ilvl="5">
      <w:start w:val="1"/>
      <w:numFmt w:val="lowerLetter"/>
      <w:lvlText w:val="(%6)"/>
      <w:lvlJc w:val="left"/>
      <w:pPr>
        <w:tabs>
          <w:tab w:val="num" w:pos="2520"/>
        </w:tabs>
        <w:ind w:left="2880" w:hanging="720"/>
      </w:pPr>
      <w:rPr>
        <w:rFonts w:hint="default"/>
      </w:rPr>
    </w:lvl>
    <w:lvl w:ilvl="6">
      <w:start w:val="1"/>
      <w:numFmt w:val="lowerRoman"/>
      <w:lvlText w:val="(%7)"/>
      <w:lvlJc w:val="left"/>
      <w:pPr>
        <w:tabs>
          <w:tab w:val="num" w:pos="2880"/>
        </w:tabs>
        <w:ind w:left="3240" w:hanging="72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15:restartNumberingAfterBreak="0">
    <w:nsid w:val="31897F86"/>
    <w:multiLevelType w:val="multilevel"/>
    <w:tmpl w:val="62D4FB1E"/>
    <w:lvl w:ilvl="0">
      <w:start w:val="1"/>
      <w:numFmt w:val="upperLetter"/>
      <w:lvlText w:val="%1."/>
      <w:lvlJc w:val="left"/>
      <w:pPr>
        <w:tabs>
          <w:tab w:val="num" w:pos="720"/>
        </w:tabs>
        <w:ind w:left="0" w:firstLine="0"/>
      </w:pPr>
      <w:rPr>
        <w:rFonts w:hint="default"/>
        <w:b/>
        <w:i w:val="0"/>
      </w:rPr>
    </w:lvl>
    <w:lvl w:ilvl="1">
      <w:start w:val="1"/>
      <w:numFmt w:val="decimal"/>
      <w:lvlText w:val="%2."/>
      <w:lvlJc w:val="left"/>
      <w:pPr>
        <w:tabs>
          <w:tab w:val="num" w:pos="1080"/>
        </w:tabs>
        <w:ind w:left="1440" w:hanging="720"/>
      </w:pPr>
      <w:rPr>
        <w:rFonts w:hint="default"/>
      </w:rPr>
    </w:lvl>
    <w:lvl w:ilvl="2">
      <w:start w:val="1"/>
      <w:numFmt w:val="lowerLetter"/>
      <w:lvlText w:val="%3."/>
      <w:lvlJc w:val="left"/>
      <w:pPr>
        <w:tabs>
          <w:tab w:val="num" w:pos="1440"/>
        </w:tabs>
        <w:ind w:left="1800" w:hanging="720"/>
      </w:pPr>
      <w:rPr>
        <w:rFonts w:hint="default"/>
      </w:rPr>
    </w:lvl>
    <w:lvl w:ilvl="3">
      <w:start w:val="1"/>
      <w:numFmt w:val="lowerRoman"/>
      <w:lvlText w:val="%4)"/>
      <w:lvlJc w:val="left"/>
      <w:pPr>
        <w:tabs>
          <w:tab w:val="num" w:pos="1800"/>
        </w:tabs>
        <w:ind w:left="2160" w:hanging="720"/>
      </w:pPr>
      <w:rPr>
        <w:rFonts w:hint="default"/>
      </w:rPr>
    </w:lvl>
    <w:lvl w:ilvl="4">
      <w:start w:val="1"/>
      <w:numFmt w:val="decimal"/>
      <w:lvlText w:val="(%5)"/>
      <w:lvlJc w:val="left"/>
      <w:pPr>
        <w:tabs>
          <w:tab w:val="num" w:pos="2160"/>
        </w:tabs>
        <w:ind w:left="2520" w:hanging="720"/>
      </w:pPr>
      <w:rPr>
        <w:rFonts w:hint="default"/>
      </w:rPr>
    </w:lvl>
    <w:lvl w:ilvl="5">
      <w:start w:val="1"/>
      <w:numFmt w:val="lowerLetter"/>
      <w:lvlText w:val="(%6)"/>
      <w:lvlJc w:val="left"/>
      <w:pPr>
        <w:tabs>
          <w:tab w:val="num" w:pos="2520"/>
        </w:tabs>
        <w:ind w:left="2880" w:hanging="720"/>
      </w:pPr>
      <w:rPr>
        <w:rFonts w:hint="default"/>
      </w:rPr>
    </w:lvl>
    <w:lvl w:ilvl="6">
      <w:start w:val="1"/>
      <w:numFmt w:val="lowerRoman"/>
      <w:lvlText w:val="(%7)"/>
      <w:lvlJc w:val="left"/>
      <w:pPr>
        <w:tabs>
          <w:tab w:val="num" w:pos="2880"/>
        </w:tabs>
        <w:ind w:left="3240" w:hanging="72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15:restartNumberingAfterBreak="0">
    <w:nsid w:val="323444A6"/>
    <w:multiLevelType w:val="multilevel"/>
    <w:tmpl w:val="BCC8F9A2"/>
    <w:lvl w:ilvl="0">
      <w:start w:val="1"/>
      <w:numFmt w:val="upperLetter"/>
      <w:lvlText w:val="%1."/>
      <w:lvlJc w:val="left"/>
      <w:pPr>
        <w:tabs>
          <w:tab w:val="num" w:pos="720"/>
        </w:tabs>
        <w:ind w:left="0" w:firstLine="72"/>
      </w:pPr>
      <w:rPr>
        <w:rFonts w:hint="default"/>
        <w:b/>
        <w:i w:val="0"/>
      </w:rPr>
    </w:lvl>
    <w:lvl w:ilvl="1">
      <w:start w:val="1"/>
      <w:numFmt w:val="decimal"/>
      <w:lvlText w:val="%2."/>
      <w:lvlJc w:val="left"/>
      <w:pPr>
        <w:tabs>
          <w:tab w:val="num" w:pos="1080"/>
        </w:tabs>
        <w:ind w:left="1440" w:hanging="720"/>
      </w:pPr>
      <w:rPr>
        <w:rFonts w:hint="default"/>
      </w:rPr>
    </w:lvl>
    <w:lvl w:ilvl="2">
      <w:start w:val="1"/>
      <w:numFmt w:val="lowerLetter"/>
      <w:lvlText w:val="%3."/>
      <w:lvlJc w:val="left"/>
      <w:pPr>
        <w:tabs>
          <w:tab w:val="num" w:pos="1440"/>
        </w:tabs>
        <w:ind w:left="1800" w:hanging="720"/>
      </w:pPr>
      <w:rPr>
        <w:rFonts w:hint="default"/>
      </w:rPr>
    </w:lvl>
    <w:lvl w:ilvl="3">
      <w:start w:val="1"/>
      <w:numFmt w:val="lowerRoman"/>
      <w:lvlText w:val="%4)"/>
      <w:lvlJc w:val="left"/>
      <w:pPr>
        <w:tabs>
          <w:tab w:val="num" w:pos="1800"/>
        </w:tabs>
        <w:ind w:left="2160" w:hanging="720"/>
      </w:pPr>
      <w:rPr>
        <w:rFonts w:hint="default"/>
      </w:rPr>
    </w:lvl>
    <w:lvl w:ilvl="4">
      <w:start w:val="1"/>
      <w:numFmt w:val="decimal"/>
      <w:lvlText w:val="(%5)"/>
      <w:lvlJc w:val="left"/>
      <w:pPr>
        <w:tabs>
          <w:tab w:val="num" w:pos="2160"/>
        </w:tabs>
        <w:ind w:left="2520" w:hanging="720"/>
      </w:pPr>
      <w:rPr>
        <w:rFonts w:hint="default"/>
      </w:rPr>
    </w:lvl>
    <w:lvl w:ilvl="5">
      <w:start w:val="1"/>
      <w:numFmt w:val="lowerLetter"/>
      <w:lvlText w:val="(%6)"/>
      <w:lvlJc w:val="left"/>
      <w:pPr>
        <w:tabs>
          <w:tab w:val="num" w:pos="2520"/>
        </w:tabs>
        <w:ind w:left="2880" w:hanging="720"/>
      </w:pPr>
      <w:rPr>
        <w:rFonts w:hint="default"/>
      </w:rPr>
    </w:lvl>
    <w:lvl w:ilvl="6">
      <w:start w:val="1"/>
      <w:numFmt w:val="lowerRoman"/>
      <w:lvlText w:val="(%7)"/>
      <w:lvlJc w:val="left"/>
      <w:pPr>
        <w:tabs>
          <w:tab w:val="num" w:pos="2880"/>
        </w:tabs>
        <w:ind w:left="3240" w:hanging="72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9" w15:restartNumberingAfterBreak="0">
    <w:nsid w:val="3DB041E0"/>
    <w:multiLevelType w:val="multilevel"/>
    <w:tmpl w:val="3724BB1A"/>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E862EAA"/>
    <w:multiLevelType w:val="hybridMultilevel"/>
    <w:tmpl w:val="0AD6077E"/>
    <w:lvl w:ilvl="0" w:tplc="B178C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B932BA"/>
    <w:multiLevelType w:val="multilevel"/>
    <w:tmpl w:val="5A0E4130"/>
    <w:lvl w:ilvl="0">
      <w:start w:val="1"/>
      <w:numFmt w:val="upperLetter"/>
      <w:lvlText w:val="%1."/>
      <w:lvlJc w:val="left"/>
      <w:pPr>
        <w:tabs>
          <w:tab w:val="num" w:pos="720"/>
        </w:tabs>
        <w:ind w:left="0" w:firstLine="72"/>
      </w:pPr>
      <w:rPr>
        <w:rFonts w:hint="default"/>
        <w:b/>
        <w:i w:val="0"/>
      </w:rPr>
    </w:lvl>
    <w:lvl w:ilvl="1">
      <w:start w:val="1"/>
      <w:numFmt w:val="decimal"/>
      <w:lvlText w:val="%2."/>
      <w:lvlJc w:val="left"/>
      <w:pPr>
        <w:tabs>
          <w:tab w:val="num" w:pos="1080"/>
        </w:tabs>
        <w:ind w:left="1440" w:hanging="720"/>
      </w:pPr>
      <w:rPr>
        <w:rFonts w:hint="default"/>
      </w:rPr>
    </w:lvl>
    <w:lvl w:ilvl="2">
      <w:start w:val="1"/>
      <w:numFmt w:val="lowerLetter"/>
      <w:lvlText w:val="%3."/>
      <w:lvlJc w:val="left"/>
      <w:pPr>
        <w:tabs>
          <w:tab w:val="num" w:pos="1440"/>
        </w:tabs>
        <w:ind w:left="1800" w:hanging="720"/>
      </w:pPr>
      <w:rPr>
        <w:rFonts w:hint="default"/>
      </w:rPr>
    </w:lvl>
    <w:lvl w:ilvl="3">
      <w:start w:val="1"/>
      <w:numFmt w:val="lowerRoman"/>
      <w:lvlText w:val="%4)"/>
      <w:lvlJc w:val="left"/>
      <w:pPr>
        <w:tabs>
          <w:tab w:val="num" w:pos="1800"/>
        </w:tabs>
        <w:ind w:left="2160" w:hanging="720"/>
      </w:pPr>
      <w:rPr>
        <w:rFonts w:hint="default"/>
      </w:rPr>
    </w:lvl>
    <w:lvl w:ilvl="4">
      <w:start w:val="1"/>
      <w:numFmt w:val="decimal"/>
      <w:lvlText w:val="(%5)"/>
      <w:lvlJc w:val="left"/>
      <w:pPr>
        <w:tabs>
          <w:tab w:val="num" w:pos="2160"/>
        </w:tabs>
        <w:ind w:left="2520" w:hanging="720"/>
      </w:pPr>
      <w:rPr>
        <w:rFonts w:hint="default"/>
      </w:rPr>
    </w:lvl>
    <w:lvl w:ilvl="5">
      <w:start w:val="1"/>
      <w:numFmt w:val="lowerLetter"/>
      <w:lvlText w:val="(%6)"/>
      <w:lvlJc w:val="left"/>
      <w:pPr>
        <w:tabs>
          <w:tab w:val="num" w:pos="2520"/>
        </w:tabs>
        <w:ind w:left="2880" w:hanging="720"/>
      </w:pPr>
      <w:rPr>
        <w:rFonts w:hint="default"/>
      </w:rPr>
    </w:lvl>
    <w:lvl w:ilvl="6">
      <w:start w:val="1"/>
      <w:numFmt w:val="lowerRoman"/>
      <w:lvlText w:val="(%7)"/>
      <w:lvlJc w:val="left"/>
      <w:pPr>
        <w:tabs>
          <w:tab w:val="num" w:pos="2880"/>
        </w:tabs>
        <w:ind w:left="3240" w:hanging="72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15:restartNumberingAfterBreak="0">
    <w:nsid w:val="6A422B86"/>
    <w:multiLevelType w:val="multilevel"/>
    <w:tmpl w:val="BCC8F9A2"/>
    <w:lvl w:ilvl="0">
      <w:start w:val="1"/>
      <w:numFmt w:val="upperLetter"/>
      <w:lvlText w:val="%1."/>
      <w:lvlJc w:val="left"/>
      <w:pPr>
        <w:tabs>
          <w:tab w:val="num" w:pos="720"/>
        </w:tabs>
        <w:ind w:left="0" w:firstLine="72"/>
      </w:pPr>
      <w:rPr>
        <w:rFonts w:hint="default"/>
        <w:b/>
        <w:i w:val="0"/>
      </w:rPr>
    </w:lvl>
    <w:lvl w:ilvl="1">
      <w:start w:val="1"/>
      <w:numFmt w:val="decimal"/>
      <w:lvlText w:val="%2."/>
      <w:lvlJc w:val="left"/>
      <w:pPr>
        <w:tabs>
          <w:tab w:val="num" w:pos="1080"/>
        </w:tabs>
        <w:ind w:left="1440" w:hanging="720"/>
      </w:pPr>
      <w:rPr>
        <w:rFonts w:hint="default"/>
      </w:rPr>
    </w:lvl>
    <w:lvl w:ilvl="2">
      <w:start w:val="1"/>
      <w:numFmt w:val="lowerLetter"/>
      <w:lvlText w:val="%3."/>
      <w:lvlJc w:val="left"/>
      <w:pPr>
        <w:tabs>
          <w:tab w:val="num" w:pos="1440"/>
        </w:tabs>
        <w:ind w:left="1800" w:hanging="720"/>
      </w:pPr>
      <w:rPr>
        <w:rFonts w:hint="default"/>
      </w:rPr>
    </w:lvl>
    <w:lvl w:ilvl="3">
      <w:start w:val="1"/>
      <w:numFmt w:val="lowerRoman"/>
      <w:lvlText w:val="%4)"/>
      <w:lvlJc w:val="left"/>
      <w:pPr>
        <w:tabs>
          <w:tab w:val="num" w:pos="1800"/>
        </w:tabs>
        <w:ind w:left="2160" w:hanging="720"/>
      </w:pPr>
      <w:rPr>
        <w:rFonts w:hint="default"/>
      </w:rPr>
    </w:lvl>
    <w:lvl w:ilvl="4">
      <w:start w:val="1"/>
      <w:numFmt w:val="decimal"/>
      <w:lvlText w:val="(%5)"/>
      <w:lvlJc w:val="left"/>
      <w:pPr>
        <w:tabs>
          <w:tab w:val="num" w:pos="2160"/>
        </w:tabs>
        <w:ind w:left="2520" w:hanging="720"/>
      </w:pPr>
      <w:rPr>
        <w:rFonts w:hint="default"/>
      </w:rPr>
    </w:lvl>
    <w:lvl w:ilvl="5">
      <w:start w:val="1"/>
      <w:numFmt w:val="lowerLetter"/>
      <w:lvlText w:val="(%6)"/>
      <w:lvlJc w:val="left"/>
      <w:pPr>
        <w:tabs>
          <w:tab w:val="num" w:pos="2520"/>
        </w:tabs>
        <w:ind w:left="2880" w:hanging="720"/>
      </w:pPr>
      <w:rPr>
        <w:rFonts w:hint="default"/>
      </w:rPr>
    </w:lvl>
    <w:lvl w:ilvl="6">
      <w:start w:val="1"/>
      <w:numFmt w:val="lowerRoman"/>
      <w:lvlText w:val="(%7)"/>
      <w:lvlJc w:val="left"/>
      <w:pPr>
        <w:tabs>
          <w:tab w:val="num" w:pos="2880"/>
        </w:tabs>
        <w:ind w:left="3240" w:hanging="72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15:restartNumberingAfterBreak="0">
    <w:nsid w:val="733C0F0E"/>
    <w:multiLevelType w:val="hybridMultilevel"/>
    <w:tmpl w:val="201E8744"/>
    <w:lvl w:ilvl="0" w:tplc="D9CAD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D37B33"/>
    <w:multiLevelType w:val="hybridMultilevel"/>
    <w:tmpl w:val="0C80D870"/>
    <w:lvl w:ilvl="0" w:tplc="D9CAD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C74074"/>
    <w:multiLevelType w:val="hybridMultilevel"/>
    <w:tmpl w:val="C524894C"/>
    <w:lvl w:ilvl="0" w:tplc="B178C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9601004">
    <w:abstractNumId w:val="11"/>
  </w:num>
  <w:num w:numId="2" w16cid:durableId="870531081">
    <w:abstractNumId w:val="6"/>
  </w:num>
  <w:num w:numId="3" w16cid:durableId="320278303">
    <w:abstractNumId w:val="7"/>
  </w:num>
  <w:num w:numId="4" w16cid:durableId="1124351315">
    <w:abstractNumId w:val="8"/>
  </w:num>
  <w:num w:numId="5" w16cid:durableId="1517116398">
    <w:abstractNumId w:val="12"/>
  </w:num>
  <w:num w:numId="6" w16cid:durableId="2109085092">
    <w:abstractNumId w:val="3"/>
  </w:num>
  <w:num w:numId="7" w16cid:durableId="1682925814">
    <w:abstractNumId w:val="9"/>
  </w:num>
  <w:num w:numId="8" w16cid:durableId="580023587">
    <w:abstractNumId w:val="2"/>
  </w:num>
  <w:num w:numId="9" w16cid:durableId="250093242">
    <w:abstractNumId w:val="0"/>
  </w:num>
  <w:num w:numId="10" w16cid:durableId="573317404">
    <w:abstractNumId w:val="15"/>
  </w:num>
  <w:num w:numId="11" w16cid:durableId="2107338226">
    <w:abstractNumId w:val="13"/>
  </w:num>
  <w:num w:numId="12" w16cid:durableId="562640998">
    <w:abstractNumId w:val="4"/>
  </w:num>
  <w:num w:numId="13" w16cid:durableId="624312816">
    <w:abstractNumId w:val="5"/>
  </w:num>
  <w:num w:numId="14" w16cid:durableId="1812988492">
    <w:abstractNumId w:val="14"/>
  </w:num>
  <w:num w:numId="15" w16cid:durableId="371662109">
    <w:abstractNumId w:val="1"/>
  </w:num>
  <w:num w:numId="16" w16cid:durableId="6621291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3tjAxMrI0NjE2MrBQ0lEKTi0uzszPAykwqQUAU90vKywAAAA="/>
  </w:docVars>
  <w:rsids>
    <w:rsidRoot w:val="00DD7549"/>
    <w:rsid w:val="000103F7"/>
    <w:rsid w:val="00012592"/>
    <w:rsid w:val="000237E1"/>
    <w:rsid w:val="00032FE7"/>
    <w:rsid w:val="00052A74"/>
    <w:rsid w:val="0005386B"/>
    <w:rsid w:val="00067AFE"/>
    <w:rsid w:val="000877D8"/>
    <w:rsid w:val="000A4ED7"/>
    <w:rsid w:val="000B73C5"/>
    <w:rsid w:val="000D17C5"/>
    <w:rsid w:val="000E5995"/>
    <w:rsid w:val="00102AF7"/>
    <w:rsid w:val="00105C19"/>
    <w:rsid w:val="00114CFF"/>
    <w:rsid w:val="00164869"/>
    <w:rsid w:val="001D31DE"/>
    <w:rsid w:val="001D3C81"/>
    <w:rsid w:val="001D6BF5"/>
    <w:rsid w:val="00212E35"/>
    <w:rsid w:val="002234D7"/>
    <w:rsid w:val="00230327"/>
    <w:rsid w:val="00240353"/>
    <w:rsid w:val="00252DE5"/>
    <w:rsid w:val="00276C6C"/>
    <w:rsid w:val="00290D37"/>
    <w:rsid w:val="002A7CC0"/>
    <w:rsid w:val="002B11E8"/>
    <w:rsid w:val="002C4831"/>
    <w:rsid w:val="002E1F23"/>
    <w:rsid w:val="002F3387"/>
    <w:rsid w:val="00302754"/>
    <w:rsid w:val="00304109"/>
    <w:rsid w:val="00306CF4"/>
    <w:rsid w:val="00327C93"/>
    <w:rsid w:val="00337177"/>
    <w:rsid w:val="00350E04"/>
    <w:rsid w:val="00351ABB"/>
    <w:rsid w:val="00355D1F"/>
    <w:rsid w:val="0036301A"/>
    <w:rsid w:val="00363F9E"/>
    <w:rsid w:val="003663E8"/>
    <w:rsid w:val="00371A74"/>
    <w:rsid w:val="00376A26"/>
    <w:rsid w:val="00377056"/>
    <w:rsid w:val="003A0CFA"/>
    <w:rsid w:val="003B4109"/>
    <w:rsid w:val="003C508F"/>
    <w:rsid w:val="003C7FCE"/>
    <w:rsid w:val="003D23A7"/>
    <w:rsid w:val="003D5BA2"/>
    <w:rsid w:val="003E616E"/>
    <w:rsid w:val="00411941"/>
    <w:rsid w:val="00436F87"/>
    <w:rsid w:val="004550D9"/>
    <w:rsid w:val="00467BCC"/>
    <w:rsid w:val="0047527C"/>
    <w:rsid w:val="00475307"/>
    <w:rsid w:val="00486CB4"/>
    <w:rsid w:val="004D76BE"/>
    <w:rsid w:val="004F2B9A"/>
    <w:rsid w:val="00502DE0"/>
    <w:rsid w:val="00511C4E"/>
    <w:rsid w:val="00522015"/>
    <w:rsid w:val="00537D35"/>
    <w:rsid w:val="005402CA"/>
    <w:rsid w:val="00543A20"/>
    <w:rsid w:val="005449EE"/>
    <w:rsid w:val="00552ADD"/>
    <w:rsid w:val="00570C1B"/>
    <w:rsid w:val="00576231"/>
    <w:rsid w:val="005A5FBF"/>
    <w:rsid w:val="005B3AE8"/>
    <w:rsid w:val="005D57D3"/>
    <w:rsid w:val="005F4BD1"/>
    <w:rsid w:val="005F7712"/>
    <w:rsid w:val="00604504"/>
    <w:rsid w:val="00622EFF"/>
    <w:rsid w:val="00630048"/>
    <w:rsid w:val="00662A33"/>
    <w:rsid w:val="0066525E"/>
    <w:rsid w:val="00695155"/>
    <w:rsid w:val="006B13B5"/>
    <w:rsid w:val="006B7BFE"/>
    <w:rsid w:val="006D5144"/>
    <w:rsid w:val="00725809"/>
    <w:rsid w:val="00734F97"/>
    <w:rsid w:val="00764A5D"/>
    <w:rsid w:val="00774334"/>
    <w:rsid w:val="0078220E"/>
    <w:rsid w:val="00783349"/>
    <w:rsid w:val="007A326A"/>
    <w:rsid w:val="007A5823"/>
    <w:rsid w:val="00806CF2"/>
    <w:rsid w:val="0087528E"/>
    <w:rsid w:val="00887DF9"/>
    <w:rsid w:val="008C30E4"/>
    <w:rsid w:val="008C5ECB"/>
    <w:rsid w:val="008D303D"/>
    <w:rsid w:val="008D736F"/>
    <w:rsid w:val="008E3403"/>
    <w:rsid w:val="008F7307"/>
    <w:rsid w:val="009146FD"/>
    <w:rsid w:val="0092414E"/>
    <w:rsid w:val="00974298"/>
    <w:rsid w:val="009949C1"/>
    <w:rsid w:val="00997C91"/>
    <w:rsid w:val="009A50F9"/>
    <w:rsid w:val="009B69ED"/>
    <w:rsid w:val="00A02EBB"/>
    <w:rsid w:val="00A07207"/>
    <w:rsid w:val="00A17B0A"/>
    <w:rsid w:val="00A434B1"/>
    <w:rsid w:val="00A56318"/>
    <w:rsid w:val="00A612D9"/>
    <w:rsid w:val="00A7629E"/>
    <w:rsid w:val="00A81FCE"/>
    <w:rsid w:val="00AD4540"/>
    <w:rsid w:val="00B067CA"/>
    <w:rsid w:val="00B32CA7"/>
    <w:rsid w:val="00B41558"/>
    <w:rsid w:val="00B50B5E"/>
    <w:rsid w:val="00B649C0"/>
    <w:rsid w:val="00B70C35"/>
    <w:rsid w:val="00B77730"/>
    <w:rsid w:val="00B81211"/>
    <w:rsid w:val="00B94D1D"/>
    <w:rsid w:val="00BC2C7B"/>
    <w:rsid w:val="00BD74AB"/>
    <w:rsid w:val="00BE2D99"/>
    <w:rsid w:val="00BF6920"/>
    <w:rsid w:val="00BF70EA"/>
    <w:rsid w:val="00C03CC8"/>
    <w:rsid w:val="00C05E00"/>
    <w:rsid w:val="00C071BB"/>
    <w:rsid w:val="00C145D2"/>
    <w:rsid w:val="00C40956"/>
    <w:rsid w:val="00C41CA1"/>
    <w:rsid w:val="00C549F1"/>
    <w:rsid w:val="00C641C1"/>
    <w:rsid w:val="00C7208D"/>
    <w:rsid w:val="00C826C9"/>
    <w:rsid w:val="00CB04BB"/>
    <w:rsid w:val="00CC3087"/>
    <w:rsid w:val="00CD3B49"/>
    <w:rsid w:val="00CE0EFF"/>
    <w:rsid w:val="00D03FC1"/>
    <w:rsid w:val="00D361D0"/>
    <w:rsid w:val="00D66C15"/>
    <w:rsid w:val="00D73E9F"/>
    <w:rsid w:val="00D83BD5"/>
    <w:rsid w:val="00D87AC2"/>
    <w:rsid w:val="00D95324"/>
    <w:rsid w:val="00DA1B97"/>
    <w:rsid w:val="00DA5C51"/>
    <w:rsid w:val="00DC77E7"/>
    <w:rsid w:val="00DD7549"/>
    <w:rsid w:val="00E1430B"/>
    <w:rsid w:val="00E23B03"/>
    <w:rsid w:val="00E245D7"/>
    <w:rsid w:val="00E30F43"/>
    <w:rsid w:val="00E37FAE"/>
    <w:rsid w:val="00E479B9"/>
    <w:rsid w:val="00E62DAE"/>
    <w:rsid w:val="00E95194"/>
    <w:rsid w:val="00E976E2"/>
    <w:rsid w:val="00EA2431"/>
    <w:rsid w:val="00EA364B"/>
    <w:rsid w:val="00EA59CD"/>
    <w:rsid w:val="00EA64C6"/>
    <w:rsid w:val="00EB4BF3"/>
    <w:rsid w:val="00EC04A0"/>
    <w:rsid w:val="00EC43EA"/>
    <w:rsid w:val="00EC5106"/>
    <w:rsid w:val="00ED4FA9"/>
    <w:rsid w:val="00F2250E"/>
    <w:rsid w:val="00F5297F"/>
    <w:rsid w:val="00F661AE"/>
    <w:rsid w:val="00F70609"/>
    <w:rsid w:val="00F802CB"/>
    <w:rsid w:val="00F90302"/>
    <w:rsid w:val="00FF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58345"/>
  <w15:chartTrackingRefBased/>
  <w15:docId w15:val="{E813A056-BA3D-4B96-93ED-007DDA08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E04"/>
    <w:pPr>
      <w:spacing w:after="160" w:line="259"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7D35"/>
    <w:pPr>
      <w:tabs>
        <w:tab w:val="center" w:pos="4680"/>
        <w:tab w:val="right" w:pos="9360"/>
      </w:tabs>
      <w:spacing w:after="0" w:line="240" w:lineRule="auto"/>
    </w:pPr>
  </w:style>
  <w:style w:type="character" w:customStyle="1" w:styleId="HeaderChar">
    <w:name w:val="Header Char"/>
    <w:link w:val="Header"/>
    <w:locked/>
    <w:rsid w:val="00537D35"/>
    <w:rPr>
      <w:rFonts w:cs="Times New Roman"/>
    </w:rPr>
  </w:style>
  <w:style w:type="paragraph" w:styleId="Footer">
    <w:name w:val="footer"/>
    <w:basedOn w:val="Normal"/>
    <w:link w:val="FooterChar"/>
    <w:rsid w:val="00537D35"/>
    <w:pPr>
      <w:tabs>
        <w:tab w:val="center" w:pos="4680"/>
        <w:tab w:val="right" w:pos="9360"/>
      </w:tabs>
      <w:spacing w:after="0" w:line="240" w:lineRule="auto"/>
    </w:pPr>
  </w:style>
  <w:style w:type="character" w:customStyle="1" w:styleId="FooterChar">
    <w:name w:val="Footer Char"/>
    <w:link w:val="Footer"/>
    <w:locked/>
    <w:rsid w:val="00537D35"/>
    <w:rPr>
      <w:rFonts w:cs="Times New Roman"/>
    </w:rPr>
  </w:style>
  <w:style w:type="table" w:styleId="TableGrid">
    <w:name w:val="Table Grid"/>
    <w:basedOn w:val="TableNormal"/>
    <w:locked/>
    <w:rsid w:val="00D66C15"/>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D76BE"/>
  </w:style>
  <w:style w:type="paragraph" w:styleId="ListParagraph">
    <w:name w:val="List Paragraph"/>
    <w:basedOn w:val="Normal"/>
    <w:uiPriority w:val="34"/>
    <w:qFormat/>
    <w:rsid w:val="00240353"/>
    <w:pPr>
      <w:ind w:left="720"/>
    </w:pPr>
  </w:style>
  <w:style w:type="paragraph" w:styleId="BalloonText">
    <w:name w:val="Balloon Text"/>
    <w:basedOn w:val="Normal"/>
    <w:link w:val="BalloonTextChar"/>
    <w:rsid w:val="00DD7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D754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51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arner\Desktop\General%20Order_2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CA0D2-D320-44C7-A252-F9E87E30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Order_2_1</Template>
  <TotalTime>2</TotalTime>
  <Pages>5</Pages>
  <Words>2030</Words>
  <Characters>10094</Characters>
  <Application>Microsoft Office Word</Application>
  <DocSecurity>4</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RCACP</dc:creator>
  <cp:keywords/>
  <dc:description/>
  <cp:lastModifiedBy>Melinda Rector</cp:lastModifiedBy>
  <cp:revision>2</cp:revision>
  <cp:lastPrinted>2022-11-08T19:00:00Z</cp:lastPrinted>
  <dcterms:created xsi:type="dcterms:W3CDTF">2024-01-18T12:14:00Z</dcterms:created>
  <dcterms:modified xsi:type="dcterms:W3CDTF">2024-01-18T12:14:00Z</dcterms:modified>
</cp:coreProperties>
</file>