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6146" w14:textId="77777777" w:rsidR="005D2CBD" w:rsidRDefault="005D2CBD" w:rsidP="005D2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Wise County Animal Control </w:t>
      </w:r>
    </w:p>
    <w:p w14:paraId="1623A0C9" w14:textId="2DE99678" w:rsidR="005D2CBD" w:rsidRDefault="005D2CBD" w:rsidP="005D2CBD">
      <w:pPr>
        <w:rPr>
          <w:sz w:val="28"/>
          <w:szCs w:val="28"/>
        </w:rPr>
      </w:pPr>
      <w:r>
        <w:rPr>
          <w:sz w:val="28"/>
          <w:szCs w:val="28"/>
        </w:rPr>
        <w:t xml:space="preserve"> Wise County Virginia Pound operates for the purpose of impounding or sheltering seized, stray, homeless, abandoned, unwanted or surrendered canines</w:t>
      </w:r>
      <w:r>
        <w:rPr>
          <w:sz w:val="28"/>
          <w:szCs w:val="28"/>
        </w:rPr>
        <w:t xml:space="preserve"> and </w:t>
      </w:r>
      <w:proofErr w:type="gramStart"/>
      <w:r>
        <w:rPr>
          <w:sz w:val="28"/>
          <w:szCs w:val="28"/>
        </w:rPr>
        <w:t xml:space="preserve">felines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(B) and stray, homeless, seized, abandoned or running at large agriculture animals.</w:t>
      </w:r>
    </w:p>
    <w:p w14:paraId="6FDBF74A" w14:textId="471E8F6F" w:rsidR="005D2CBD" w:rsidRDefault="005D2CBD" w:rsidP="005D2C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Seized</w:t>
      </w:r>
      <w:r>
        <w:rPr>
          <w:sz w:val="28"/>
          <w:szCs w:val="28"/>
        </w:rPr>
        <w:t>: canines</w:t>
      </w:r>
      <w:r>
        <w:rPr>
          <w:sz w:val="28"/>
          <w:szCs w:val="28"/>
        </w:rPr>
        <w:t>, felines</w:t>
      </w:r>
      <w:r>
        <w:rPr>
          <w:sz w:val="28"/>
          <w:szCs w:val="28"/>
        </w:rPr>
        <w:t xml:space="preserve"> and agriculture animals that have been deprived of basic animal husbandry, cruelly treated or in need of immediate veterinarian treatment.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for the purpose of an investigation against liable owner.</w:t>
      </w:r>
    </w:p>
    <w:p w14:paraId="64AABB88" w14:textId="40964637" w:rsidR="005D2CBD" w:rsidRDefault="005D2CBD" w:rsidP="005D2C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Stray or Homeless</w:t>
      </w:r>
      <w:r>
        <w:rPr>
          <w:sz w:val="28"/>
          <w:szCs w:val="28"/>
        </w:rPr>
        <w:t>: canines</w:t>
      </w:r>
      <w:r>
        <w:rPr>
          <w:sz w:val="28"/>
          <w:szCs w:val="28"/>
        </w:rPr>
        <w:t xml:space="preserve"> and </w:t>
      </w:r>
      <w:proofErr w:type="gramStart"/>
      <w:r>
        <w:rPr>
          <w:sz w:val="28"/>
          <w:szCs w:val="28"/>
        </w:rPr>
        <w:t xml:space="preserve">felines </w:t>
      </w:r>
      <w:r>
        <w:rPr>
          <w:sz w:val="28"/>
          <w:szCs w:val="28"/>
        </w:rPr>
        <w:t xml:space="preserve"> that</w:t>
      </w:r>
      <w:proofErr w:type="gramEnd"/>
      <w:r>
        <w:rPr>
          <w:sz w:val="28"/>
          <w:szCs w:val="28"/>
        </w:rPr>
        <w:t xml:space="preserve"> are found with or without a collar with which license and tags are not affixed to collar.</w:t>
      </w:r>
    </w:p>
    <w:p w14:paraId="04E92EBF" w14:textId="5D9A1C5F" w:rsidR="005D2CBD" w:rsidRDefault="005D2CBD" w:rsidP="005D2C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Abandoned</w:t>
      </w:r>
      <w:r>
        <w:rPr>
          <w:sz w:val="28"/>
          <w:szCs w:val="28"/>
        </w:rPr>
        <w:t>: canine</w:t>
      </w:r>
      <w:r>
        <w:rPr>
          <w:sz w:val="28"/>
          <w:szCs w:val="28"/>
        </w:rPr>
        <w:t>, felines</w:t>
      </w:r>
      <w:r>
        <w:rPr>
          <w:sz w:val="28"/>
          <w:szCs w:val="28"/>
        </w:rPr>
        <w:t xml:space="preserve"> and agriculture animals that have been denied or failed to be provided for basic care as set forth in 3.2-6503 for a period of Five consecutive days.</w:t>
      </w:r>
    </w:p>
    <w:p w14:paraId="00B2FCCE" w14:textId="1E9DF7C1" w:rsidR="005D2CBD" w:rsidRDefault="005D2CBD" w:rsidP="005D2C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Unwanted or Surrendered by Owner</w:t>
      </w:r>
      <w:r>
        <w:rPr>
          <w:sz w:val="28"/>
          <w:szCs w:val="28"/>
        </w:rPr>
        <w:t>: canines</w:t>
      </w:r>
      <w:r>
        <w:rPr>
          <w:sz w:val="28"/>
          <w:szCs w:val="28"/>
        </w:rPr>
        <w:t xml:space="preserve"> and </w:t>
      </w:r>
      <w:proofErr w:type="gramStart"/>
      <w:r>
        <w:rPr>
          <w:sz w:val="28"/>
          <w:szCs w:val="28"/>
        </w:rPr>
        <w:t xml:space="preserve">felines </w:t>
      </w:r>
      <w:r>
        <w:rPr>
          <w:sz w:val="28"/>
          <w:szCs w:val="28"/>
        </w:rPr>
        <w:t xml:space="preserve"> that</w:t>
      </w:r>
      <w:proofErr w:type="gramEnd"/>
      <w:r>
        <w:rPr>
          <w:sz w:val="28"/>
          <w:szCs w:val="28"/>
        </w:rPr>
        <w:t xml:space="preserve"> are no longer wanted by owner, who has a right of property in said canine</w:t>
      </w:r>
      <w:r>
        <w:rPr>
          <w:sz w:val="28"/>
          <w:szCs w:val="28"/>
        </w:rPr>
        <w:t xml:space="preserve"> or feline </w:t>
      </w:r>
    </w:p>
    <w:p w14:paraId="6D990CC7" w14:textId="02CADEE9" w:rsidR="005D2CBD" w:rsidRDefault="005D2CBD" w:rsidP="005D2C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Running at Large</w:t>
      </w:r>
      <w:r>
        <w:rPr>
          <w:sz w:val="28"/>
          <w:szCs w:val="28"/>
        </w:rPr>
        <w:t>-</w:t>
      </w:r>
      <w:r>
        <w:rPr>
          <w:sz w:val="28"/>
          <w:szCs w:val="28"/>
        </w:rPr>
        <w:t>canines and felines and</w:t>
      </w:r>
      <w:r>
        <w:rPr>
          <w:sz w:val="28"/>
          <w:szCs w:val="28"/>
        </w:rPr>
        <w:t xml:space="preserve"> agriculture animals that have strayed beyond owners or agent of owners’ property boundaries, in or about highways and byways within the locality, especially when such is a threat to community and/or endangering public safety. </w:t>
      </w:r>
    </w:p>
    <w:p w14:paraId="238C1300" w14:textId="77777777" w:rsidR="005D2CBD" w:rsidRDefault="005D2CBD" w:rsidP="005D2C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0AD9B2" w14:textId="77777777" w:rsidR="001D6438" w:rsidRDefault="001D6438"/>
    <w:sectPr w:rsidR="001D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4A21"/>
    <w:multiLevelType w:val="hybridMultilevel"/>
    <w:tmpl w:val="DB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BD"/>
    <w:rsid w:val="001D6438"/>
    <w:rsid w:val="005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06FB"/>
  <w15:chartTrackingRefBased/>
  <w15:docId w15:val="{394A6CAF-53A1-4A5E-8D5D-5A290154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GRIGSBY</dc:creator>
  <cp:keywords/>
  <dc:description/>
  <cp:lastModifiedBy>BEVERLY GRIGSBY</cp:lastModifiedBy>
  <cp:revision>1</cp:revision>
  <dcterms:created xsi:type="dcterms:W3CDTF">2022-01-27T21:07:00Z</dcterms:created>
  <dcterms:modified xsi:type="dcterms:W3CDTF">2022-01-27T21:13:00Z</dcterms:modified>
</cp:coreProperties>
</file>