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2FF2D" w14:textId="5E7311FE" w:rsidR="00214CDB" w:rsidRPr="00214CDB" w:rsidRDefault="00A04CF9" w:rsidP="00214CDB">
      <w:pPr>
        <w:pStyle w:val="Heading1"/>
        <w:rPr>
          <w:sz w:val="32"/>
          <w:szCs w:val="32"/>
        </w:rPr>
      </w:pPr>
      <w:r w:rsidRPr="00214CDB">
        <w:t xml:space="preserve"> </w:t>
      </w:r>
      <w:r w:rsidR="00214CDB" w:rsidRPr="00214CDB">
        <w:rPr>
          <w:sz w:val="32"/>
          <w:szCs w:val="32"/>
        </w:rPr>
        <w:t>Animal Intake Policy 202</w:t>
      </w:r>
      <w:r w:rsidR="00632DE4">
        <w:rPr>
          <w:sz w:val="32"/>
          <w:szCs w:val="32"/>
        </w:rPr>
        <w:t>5</w:t>
      </w:r>
    </w:p>
    <w:p w14:paraId="793411AC" w14:textId="77777777" w:rsidR="00214CDB" w:rsidRPr="00214CDB" w:rsidRDefault="00214CDB" w:rsidP="00214CDB">
      <w:pPr>
        <w:keepNext/>
        <w:keepLines/>
        <w:spacing w:before="480" w:line="276" w:lineRule="auto"/>
        <w:outlineLvl w:val="0"/>
        <w:rPr>
          <w:b/>
          <w:bCs/>
          <w:sz w:val="24"/>
          <w:szCs w:val="24"/>
        </w:rPr>
      </w:pPr>
      <w:r w:rsidRPr="00214CDB">
        <w:rPr>
          <w:b/>
          <w:bCs/>
          <w:sz w:val="24"/>
          <w:szCs w:val="24"/>
        </w:rPr>
        <w:t xml:space="preserve">Dogs </w:t>
      </w:r>
    </w:p>
    <w:p w14:paraId="5D96F9C1" w14:textId="77777777" w:rsidR="00214CDB" w:rsidRPr="00214CDB" w:rsidRDefault="00214CDB" w:rsidP="00214CDB">
      <w:pPr>
        <w:numPr>
          <w:ilvl w:val="0"/>
          <w:numId w:val="6"/>
        </w:numPr>
        <w:spacing w:after="200" w:line="276" w:lineRule="auto"/>
        <w:contextualSpacing/>
        <w:rPr>
          <w:rFonts w:eastAsia="Calibri"/>
          <w:sz w:val="24"/>
          <w:szCs w:val="24"/>
        </w:rPr>
      </w:pPr>
      <w:r w:rsidRPr="00214CDB">
        <w:rPr>
          <w:rFonts w:eastAsia="Calibri"/>
          <w:sz w:val="24"/>
          <w:szCs w:val="24"/>
        </w:rPr>
        <w:t>As per state code all stray canines are picked up.</w:t>
      </w:r>
    </w:p>
    <w:p w14:paraId="03F84E23" w14:textId="77777777" w:rsidR="00214CDB" w:rsidRPr="00214CDB" w:rsidRDefault="00214CDB" w:rsidP="00214CDB">
      <w:pPr>
        <w:numPr>
          <w:ilvl w:val="0"/>
          <w:numId w:val="6"/>
        </w:numPr>
        <w:spacing w:after="200" w:line="276" w:lineRule="auto"/>
        <w:contextualSpacing/>
        <w:rPr>
          <w:rFonts w:eastAsia="Calibri"/>
          <w:sz w:val="24"/>
          <w:szCs w:val="24"/>
        </w:rPr>
      </w:pPr>
      <w:r w:rsidRPr="00214CDB">
        <w:rPr>
          <w:rFonts w:eastAsia="Calibri"/>
          <w:sz w:val="24"/>
          <w:szCs w:val="24"/>
        </w:rPr>
        <w:t>Severely injured or sick; follow Injured Animal Standard Operating Procedure (#12)</w:t>
      </w:r>
    </w:p>
    <w:p w14:paraId="67DA5334" w14:textId="77777777" w:rsidR="00214CDB" w:rsidRPr="00214CDB" w:rsidRDefault="00214CDB" w:rsidP="00214CDB">
      <w:pPr>
        <w:numPr>
          <w:ilvl w:val="0"/>
          <w:numId w:val="6"/>
        </w:numPr>
        <w:spacing w:after="200" w:line="276" w:lineRule="auto"/>
        <w:contextualSpacing/>
        <w:rPr>
          <w:rFonts w:eastAsia="Calibri"/>
          <w:sz w:val="24"/>
          <w:szCs w:val="24"/>
        </w:rPr>
      </w:pPr>
      <w:r w:rsidRPr="00214CDB">
        <w:rPr>
          <w:rFonts w:eastAsia="Calibri"/>
          <w:sz w:val="24"/>
          <w:szCs w:val="24"/>
        </w:rPr>
        <w:t>Owner dies with no family available.</w:t>
      </w:r>
    </w:p>
    <w:p w14:paraId="3DB6DE76" w14:textId="77777777" w:rsidR="00214CDB" w:rsidRPr="00214CDB" w:rsidRDefault="00214CDB" w:rsidP="00214CDB">
      <w:pPr>
        <w:numPr>
          <w:ilvl w:val="0"/>
          <w:numId w:val="6"/>
        </w:numPr>
        <w:spacing w:after="200" w:line="276" w:lineRule="auto"/>
        <w:contextualSpacing/>
        <w:rPr>
          <w:rFonts w:eastAsia="Calibri"/>
          <w:sz w:val="24"/>
          <w:szCs w:val="24"/>
        </w:rPr>
      </w:pPr>
      <w:r w:rsidRPr="00214CDB">
        <w:rPr>
          <w:rFonts w:eastAsia="Calibri"/>
          <w:sz w:val="24"/>
          <w:szCs w:val="24"/>
        </w:rPr>
        <w:t>Owner arrested with no custodian available.</w:t>
      </w:r>
    </w:p>
    <w:p w14:paraId="2B813647" w14:textId="77777777" w:rsidR="00214CDB" w:rsidRPr="00214CDB" w:rsidRDefault="00214CDB" w:rsidP="00214CDB">
      <w:pPr>
        <w:numPr>
          <w:ilvl w:val="0"/>
          <w:numId w:val="6"/>
        </w:numPr>
        <w:spacing w:after="200" w:line="276" w:lineRule="auto"/>
        <w:contextualSpacing/>
        <w:rPr>
          <w:rFonts w:eastAsia="Calibri"/>
          <w:sz w:val="24"/>
          <w:szCs w:val="24"/>
        </w:rPr>
      </w:pPr>
      <w:r w:rsidRPr="00214CDB">
        <w:rPr>
          <w:rFonts w:eastAsia="Calibri"/>
          <w:sz w:val="24"/>
          <w:szCs w:val="24"/>
        </w:rPr>
        <w:t xml:space="preserve">Abandonment, neglect, or cruelty seizures.  </w:t>
      </w:r>
    </w:p>
    <w:p w14:paraId="170BFA5E" w14:textId="77777777" w:rsidR="00214CDB" w:rsidRPr="00214CDB" w:rsidRDefault="00214CDB" w:rsidP="00214CDB">
      <w:pPr>
        <w:numPr>
          <w:ilvl w:val="0"/>
          <w:numId w:val="6"/>
        </w:numPr>
        <w:spacing w:after="200" w:line="276" w:lineRule="auto"/>
        <w:contextualSpacing/>
        <w:rPr>
          <w:rFonts w:eastAsia="Calibri"/>
          <w:sz w:val="24"/>
          <w:szCs w:val="24"/>
        </w:rPr>
      </w:pPr>
      <w:r w:rsidRPr="00214CDB">
        <w:rPr>
          <w:rFonts w:eastAsia="Calibri"/>
          <w:sz w:val="24"/>
          <w:szCs w:val="24"/>
        </w:rPr>
        <w:t>Dangerous dog.</w:t>
      </w:r>
    </w:p>
    <w:p w14:paraId="4190A0F2" w14:textId="77777777" w:rsidR="00214CDB" w:rsidRPr="00214CDB" w:rsidRDefault="00214CDB" w:rsidP="00214CDB">
      <w:pPr>
        <w:numPr>
          <w:ilvl w:val="0"/>
          <w:numId w:val="6"/>
        </w:numPr>
        <w:spacing w:after="200" w:line="276" w:lineRule="auto"/>
        <w:contextualSpacing/>
        <w:rPr>
          <w:rFonts w:eastAsia="Calibri"/>
          <w:sz w:val="24"/>
          <w:szCs w:val="24"/>
        </w:rPr>
      </w:pPr>
      <w:r w:rsidRPr="00214CDB">
        <w:rPr>
          <w:rFonts w:eastAsia="Calibri"/>
          <w:sz w:val="24"/>
          <w:szCs w:val="24"/>
        </w:rPr>
        <w:t xml:space="preserve">Owner sign- over when space available, recommend other outreach programs and education about finding homes/rescue for their dog. </w:t>
      </w:r>
    </w:p>
    <w:p w14:paraId="647B319D" w14:textId="77777777" w:rsidR="00214CDB" w:rsidRPr="00214CDB" w:rsidRDefault="00214CDB" w:rsidP="00214CDB">
      <w:pPr>
        <w:keepNext/>
        <w:keepLines/>
        <w:spacing w:before="480" w:line="276" w:lineRule="auto"/>
        <w:outlineLvl w:val="0"/>
        <w:rPr>
          <w:b/>
          <w:bCs/>
          <w:sz w:val="24"/>
          <w:szCs w:val="24"/>
        </w:rPr>
      </w:pPr>
      <w:r w:rsidRPr="00214CDB">
        <w:rPr>
          <w:b/>
          <w:bCs/>
          <w:sz w:val="24"/>
          <w:szCs w:val="24"/>
        </w:rPr>
        <w:t xml:space="preserve">Cats </w:t>
      </w:r>
    </w:p>
    <w:p w14:paraId="652B3BBC" w14:textId="77777777" w:rsidR="00214CDB" w:rsidRPr="00214CDB" w:rsidRDefault="00214CDB" w:rsidP="00214CDB">
      <w:pPr>
        <w:numPr>
          <w:ilvl w:val="0"/>
          <w:numId w:val="7"/>
        </w:numPr>
        <w:spacing w:after="200" w:line="276" w:lineRule="auto"/>
        <w:contextualSpacing/>
        <w:rPr>
          <w:rFonts w:eastAsia="Calibri"/>
          <w:sz w:val="24"/>
          <w:szCs w:val="24"/>
        </w:rPr>
      </w:pPr>
      <w:r w:rsidRPr="00214CDB">
        <w:rPr>
          <w:rFonts w:eastAsia="Calibri"/>
          <w:sz w:val="24"/>
          <w:szCs w:val="24"/>
        </w:rPr>
        <w:t>Quarantine for bite, pick up and take to GMHS for holding.</w:t>
      </w:r>
    </w:p>
    <w:p w14:paraId="469F841F" w14:textId="77777777" w:rsidR="00214CDB" w:rsidRPr="00214CDB" w:rsidRDefault="00214CDB" w:rsidP="00214CDB">
      <w:pPr>
        <w:numPr>
          <w:ilvl w:val="0"/>
          <w:numId w:val="7"/>
        </w:numPr>
        <w:spacing w:after="200" w:line="276" w:lineRule="auto"/>
        <w:contextualSpacing/>
        <w:rPr>
          <w:rFonts w:eastAsia="Calibri"/>
          <w:sz w:val="24"/>
          <w:szCs w:val="24"/>
        </w:rPr>
      </w:pPr>
      <w:r w:rsidRPr="00214CDB">
        <w:rPr>
          <w:rFonts w:eastAsia="Calibri"/>
          <w:sz w:val="24"/>
          <w:szCs w:val="24"/>
        </w:rPr>
        <w:t>Severely injured or sick; follow “Injured Animal Standard Operating Procedure” (#12)</w:t>
      </w:r>
    </w:p>
    <w:p w14:paraId="709C7785" w14:textId="77777777" w:rsidR="00214CDB" w:rsidRPr="00214CDB" w:rsidRDefault="00214CDB" w:rsidP="00214CDB">
      <w:pPr>
        <w:numPr>
          <w:ilvl w:val="0"/>
          <w:numId w:val="7"/>
        </w:numPr>
        <w:spacing w:after="200" w:line="276" w:lineRule="auto"/>
        <w:contextualSpacing/>
        <w:rPr>
          <w:rFonts w:eastAsia="Calibri"/>
          <w:sz w:val="24"/>
          <w:szCs w:val="24"/>
        </w:rPr>
      </w:pPr>
      <w:r w:rsidRPr="00214CDB">
        <w:rPr>
          <w:rFonts w:eastAsia="Calibri"/>
          <w:sz w:val="24"/>
          <w:szCs w:val="24"/>
        </w:rPr>
        <w:t xml:space="preserve">Abandonment, neglect, or cruelty seizures  </w:t>
      </w:r>
    </w:p>
    <w:p w14:paraId="3DA2167D" w14:textId="77777777" w:rsidR="00214CDB" w:rsidRPr="00214CDB" w:rsidRDefault="00214CDB" w:rsidP="00214CDB">
      <w:pPr>
        <w:numPr>
          <w:ilvl w:val="0"/>
          <w:numId w:val="7"/>
        </w:numPr>
        <w:spacing w:after="200" w:line="276" w:lineRule="auto"/>
        <w:contextualSpacing/>
        <w:rPr>
          <w:rFonts w:eastAsia="Calibri"/>
          <w:sz w:val="24"/>
          <w:szCs w:val="24"/>
        </w:rPr>
      </w:pPr>
      <w:r w:rsidRPr="00214CDB">
        <w:rPr>
          <w:rFonts w:eastAsia="Calibri"/>
          <w:sz w:val="24"/>
          <w:szCs w:val="24"/>
        </w:rPr>
        <w:t xml:space="preserve">Kittens taken to GMHS and or other approved rescue groups. </w:t>
      </w:r>
    </w:p>
    <w:p w14:paraId="0E4585EA" w14:textId="77777777" w:rsidR="00214CDB" w:rsidRPr="00214CDB" w:rsidRDefault="00214CDB" w:rsidP="00214CDB">
      <w:pPr>
        <w:numPr>
          <w:ilvl w:val="0"/>
          <w:numId w:val="7"/>
        </w:numPr>
        <w:spacing w:after="200" w:line="276" w:lineRule="auto"/>
        <w:contextualSpacing/>
        <w:rPr>
          <w:rFonts w:eastAsia="Calibri"/>
          <w:sz w:val="24"/>
          <w:szCs w:val="24"/>
        </w:rPr>
      </w:pPr>
      <w:r w:rsidRPr="00214CDB">
        <w:rPr>
          <w:rFonts w:eastAsia="Calibri"/>
          <w:sz w:val="24"/>
          <w:szCs w:val="24"/>
        </w:rPr>
        <w:t xml:space="preserve">Feral cats are not taken at our shelter; citizens with captured feral cats are sent to the GMHS </w:t>
      </w:r>
    </w:p>
    <w:p w14:paraId="1C2F26F2" w14:textId="77777777" w:rsidR="00214CDB" w:rsidRPr="00214CDB" w:rsidRDefault="00214CDB" w:rsidP="00214CDB">
      <w:pPr>
        <w:keepNext/>
        <w:keepLines/>
        <w:spacing w:before="480" w:line="276" w:lineRule="auto"/>
        <w:outlineLvl w:val="0"/>
        <w:rPr>
          <w:b/>
          <w:bCs/>
          <w:sz w:val="24"/>
          <w:szCs w:val="24"/>
        </w:rPr>
      </w:pPr>
      <w:r w:rsidRPr="00214CDB">
        <w:rPr>
          <w:b/>
          <w:bCs/>
          <w:sz w:val="24"/>
          <w:szCs w:val="24"/>
        </w:rPr>
        <w:t xml:space="preserve">Small Animals (birds, pocket pets, reptiles, </w:t>
      </w:r>
      <w:proofErr w:type="spellStart"/>
      <w:r w:rsidRPr="00214CDB">
        <w:rPr>
          <w:b/>
          <w:bCs/>
          <w:sz w:val="24"/>
          <w:szCs w:val="24"/>
        </w:rPr>
        <w:t>Etc</w:t>
      </w:r>
      <w:proofErr w:type="spellEnd"/>
      <w:r w:rsidRPr="00214CDB">
        <w:rPr>
          <w:b/>
          <w:bCs/>
          <w:sz w:val="24"/>
          <w:szCs w:val="24"/>
        </w:rPr>
        <w:t>)</w:t>
      </w:r>
    </w:p>
    <w:p w14:paraId="57F5C996" w14:textId="77777777" w:rsidR="00214CDB" w:rsidRPr="00214CDB" w:rsidRDefault="00214CDB" w:rsidP="00214CDB">
      <w:pPr>
        <w:spacing w:after="200" w:line="276" w:lineRule="auto"/>
        <w:ind w:left="720"/>
        <w:contextualSpacing/>
        <w:rPr>
          <w:rFonts w:eastAsia="Calibri"/>
          <w:sz w:val="24"/>
          <w:szCs w:val="24"/>
        </w:rPr>
      </w:pPr>
      <w:r w:rsidRPr="00214CDB">
        <w:rPr>
          <w:rFonts w:eastAsia="Calibri"/>
          <w:sz w:val="24"/>
          <w:szCs w:val="24"/>
        </w:rPr>
        <w:t xml:space="preserve">Depending on species will take into custody. </w:t>
      </w:r>
    </w:p>
    <w:p w14:paraId="0B4357C3" w14:textId="77777777" w:rsidR="00214CDB" w:rsidRPr="00214CDB" w:rsidRDefault="00214CDB" w:rsidP="00214CDB">
      <w:pPr>
        <w:keepNext/>
        <w:keepLines/>
        <w:spacing w:before="480" w:line="276" w:lineRule="auto"/>
        <w:outlineLvl w:val="0"/>
        <w:rPr>
          <w:b/>
          <w:bCs/>
          <w:sz w:val="24"/>
          <w:szCs w:val="24"/>
        </w:rPr>
      </w:pPr>
      <w:r w:rsidRPr="00214CDB">
        <w:rPr>
          <w:b/>
          <w:bCs/>
          <w:sz w:val="24"/>
          <w:szCs w:val="24"/>
        </w:rPr>
        <w:t>Livestock</w:t>
      </w:r>
    </w:p>
    <w:p w14:paraId="318A8645" w14:textId="77777777" w:rsidR="00214CDB" w:rsidRPr="00214CDB" w:rsidRDefault="00214CDB" w:rsidP="00214CDB">
      <w:pPr>
        <w:spacing w:after="200" w:line="276" w:lineRule="auto"/>
        <w:ind w:left="720"/>
        <w:contextualSpacing/>
        <w:rPr>
          <w:rFonts w:eastAsia="Calibri"/>
          <w:sz w:val="24"/>
          <w:szCs w:val="24"/>
        </w:rPr>
      </w:pPr>
      <w:r w:rsidRPr="00214CDB">
        <w:rPr>
          <w:rFonts w:eastAsia="Calibri"/>
          <w:sz w:val="24"/>
          <w:szCs w:val="24"/>
        </w:rPr>
        <w:t>Place in a rescue or foster care.  Small barn area on shelter grounds for small hoof stock and fowl.</w:t>
      </w:r>
    </w:p>
    <w:p w14:paraId="2A4DC1E9" w14:textId="77777777" w:rsidR="00214CDB" w:rsidRPr="00214CDB" w:rsidRDefault="00214CDB" w:rsidP="00214CDB">
      <w:pPr>
        <w:keepNext/>
        <w:keepLines/>
        <w:spacing w:before="480" w:line="276" w:lineRule="auto"/>
        <w:outlineLvl w:val="0"/>
        <w:rPr>
          <w:b/>
          <w:bCs/>
          <w:sz w:val="24"/>
          <w:szCs w:val="24"/>
        </w:rPr>
      </w:pPr>
      <w:r w:rsidRPr="00214CDB">
        <w:rPr>
          <w:b/>
          <w:bCs/>
          <w:sz w:val="24"/>
          <w:szCs w:val="24"/>
        </w:rPr>
        <w:t>Wildlife</w:t>
      </w:r>
    </w:p>
    <w:p w14:paraId="0414CE02" w14:textId="77777777" w:rsidR="00214CDB" w:rsidRPr="00214CDB" w:rsidRDefault="00214CDB" w:rsidP="00214CDB">
      <w:pPr>
        <w:spacing w:after="200" w:line="276" w:lineRule="auto"/>
        <w:ind w:left="720"/>
        <w:contextualSpacing/>
        <w:rPr>
          <w:rFonts w:eastAsia="Calibri"/>
          <w:sz w:val="24"/>
          <w:szCs w:val="24"/>
        </w:rPr>
      </w:pPr>
      <w:r w:rsidRPr="00214CDB">
        <w:rPr>
          <w:rFonts w:eastAsia="Calibri"/>
          <w:sz w:val="24"/>
          <w:szCs w:val="24"/>
        </w:rPr>
        <w:t xml:space="preserve"> Injured wildlife transported to either veterinarian or to a wildlife Rehabber.</w:t>
      </w:r>
    </w:p>
    <w:p w14:paraId="2D2FC558" w14:textId="77777777" w:rsidR="00214CDB" w:rsidRPr="00214CDB" w:rsidRDefault="00214CDB" w:rsidP="00214CDB">
      <w:pPr>
        <w:rPr>
          <w:sz w:val="24"/>
          <w:szCs w:val="24"/>
        </w:rPr>
      </w:pPr>
      <w:r w:rsidRPr="00214CDB">
        <w:rPr>
          <w:sz w:val="24"/>
          <w:szCs w:val="24"/>
        </w:rPr>
        <w:t>Some of these policies are subject to available space, or situations presented at the time.  This facility adapts the best it can to most intake situations, while staying in compliance with state code and regulations subject to public animal shelters.</w:t>
      </w:r>
    </w:p>
    <w:p w14:paraId="3FBA0399" w14:textId="1CB297AA" w:rsidR="00B969D5" w:rsidRPr="00214CDB" w:rsidRDefault="00B969D5" w:rsidP="00214CDB"/>
    <w:sectPr w:rsidR="00B969D5" w:rsidRPr="00214CDB" w:rsidSect="007972F7">
      <w:headerReference w:type="default" r:id="rId7"/>
      <w:pgSz w:w="12240" w:h="15840"/>
      <w:pgMar w:top="3299" w:right="1440" w:bottom="720" w:left="1440" w:header="4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E3881" w14:textId="77777777" w:rsidR="005A54C7" w:rsidRDefault="005A54C7" w:rsidP="008A283B">
      <w:r>
        <w:separator/>
      </w:r>
    </w:p>
  </w:endnote>
  <w:endnote w:type="continuationSeparator" w:id="0">
    <w:p w14:paraId="336D1AA2" w14:textId="77777777" w:rsidR="005A54C7" w:rsidRDefault="005A54C7" w:rsidP="008A2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6D85E" w14:textId="77777777" w:rsidR="005A54C7" w:rsidRDefault="005A54C7" w:rsidP="008A283B">
      <w:r>
        <w:separator/>
      </w:r>
    </w:p>
  </w:footnote>
  <w:footnote w:type="continuationSeparator" w:id="0">
    <w:p w14:paraId="22E20886" w14:textId="77777777" w:rsidR="005A54C7" w:rsidRDefault="005A54C7" w:rsidP="008A2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A828" w14:textId="324C6C36" w:rsidR="008A283B" w:rsidRDefault="00000000" w:rsidP="004D5406">
    <w:pPr>
      <w:ind w:left="-360"/>
      <w:rPr>
        <w:noProof/>
      </w:rPr>
    </w:pPr>
    <w:r>
      <w:rPr>
        <w:noProof/>
      </w:rPr>
      <w:object w:dxaOrig="1440" w:dyaOrig="1440" w14:anchorId="2C8A2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86.25pt;margin-top:11.9pt;width:71.35pt;height:77.5pt;z-index:251659776">
          <v:imagedata r:id="rId1" o:title=""/>
        </v:shape>
        <o:OLEObject Type="Embed" ProgID="PBrush" ShapeID="_x0000_s1026" DrawAspect="Content" ObjectID="_1829978591" r:id="rId2"/>
      </w:object>
    </w:r>
    <w:r w:rsidR="004D7F64">
      <w:rPr>
        <w:noProof/>
      </w:rPr>
      <mc:AlternateContent>
        <mc:Choice Requires="wps">
          <w:drawing>
            <wp:anchor distT="45720" distB="45720" distL="114300" distR="114300" simplePos="0" relativeHeight="251657728" behindDoc="0" locked="0" layoutInCell="1" allowOverlap="1" wp14:anchorId="59844BF4" wp14:editId="1251B7BF">
              <wp:simplePos x="0" y="0"/>
              <wp:positionH relativeFrom="margin">
                <wp:align>center</wp:align>
              </wp:positionH>
              <wp:positionV relativeFrom="paragraph">
                <wp:posOffset>-9525</wp:posOffset>
              </wp:positionV>
              <wp:extent cx="2924175" cy="13525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352550"/>
                      </a:xfrm>
                      <a:prstGeom prst="rect">
                        <a:avLst/>
                      </a:prstGeom>
                      <a:solidFill>
                        <a:srgbClr val="FFFFFF"/>
                      </a:solidFill>
                      <a:ln w="9525">
                        <a:solidFill>
                          <a:srgbClr val="FFFFFF"/>
                        </a:solidFill>
                        <a:miter lim="800000"/>
                        <a:headEnd/>
                        <a:tailEnd/>
                      </a:ln>
                    </wps:spPr>
                    <wps:txbx>
                      <w:txbxContent>
                        <w:p w14:paraId="4362AECD" w14:textId="5B30FF4A" w:rsidR="008A283B" w:rsidRPr="008A283B" w:rsidRDefault="00AA6E8A" w:rsidP="00D61A0F">
                          <w:pPr>
                            <w:jc w:val="center"/>
                            <w:rPr>
                              <w:rFonts w:ascii="Garamond" w:hAnsi="Garamond" w:cs="Arial"/>
                              <w:b/>
                              <w:sz w:val="24"/>
                              <w:szCs w:val="24"/>
                            </w:rPr>
                          </w:pPr>
                          <w:r>
                            <w:rPr>
                              <w:rFonts w:ascii="Garamond" w:hAnsi="Garamond" w:cs="Arial"/>
                              <w:b/>
                              <w:sz w:val="24"/>
                              <w:szCs w:val="24"/>
                            </w:rPr>
                            <w:t>GLOUCESTER COUNTY</w:t>
                          </w:r>
                        </w:p>
                        <w:p w14:paraId="66BD18EE" w14:textId="09ED56E8" w:rsidR="00600A35" w:rsidRDefault="00600A35" w:rsidP="00D61A0F">
                          <w:pPr>
                            <w:jc w:val="center"/>
                            <w:rPr>
                              <w:rFonts w:ascii="Garamond" w:hAnsi="Garamond" w:cs="Arial"/>
                              <w:b/>
                              <w:sz w:val="24"/>
                              <w:szCs w:val="24"/>
                            </w:rPr>
                          </w:pPr>
                          <w:r>
                            <w:rPr>
                              <w:rFonts w:ascii="Garamond" w:hAnsi="Garamond" w:cs="Arial"/>
                              <w:b/>
                              <w:sz w:val="24"/>
                              <w:szCs w:val="24"/>
                            </w:rPr>
                            <w:t>Department of Animal Control</w:t>
                          </w:r>
                        </w:p>
                        <w:p w14:paraId="3BD8BC2D" w14:textId="31DB08E8" w:rsidR="008A283B" w:rsidRPr="008A283B" w:rsidRDefault="00600A35" w:rsidP="00D61A0F">
                          <w:pPr>
                            <w:jc w:val="center"/>
                            <w:rPr>
                              <w:rFonts w:ascii="Garamond" w:hAnsi="Garamond" w:cs="Arial"/>
                              <w:b/>
                              <w:sz w:val="24"/>
                              <w:szCs w:val="24"/>
                            </w:rPr>
                          </w:pPr>
                          <w:r>
                            <w:rPr>
                              <w:rFonts w:ascii="Garamond" w:hAnsi="Garamond" w:cs="Arial"/>
                              <w:sz w:val="24"/>
                              <w:szCs w:val="24"/>
                            </w:rPr>
                            <w:t>6584 Beehive Drive</w:t>
                          </w:r>
                        </w:p>
                        <w:p w14:paraId="04B7CBB0" w14:textId="1ADBDA9C" w:rsidR="008A283B" w:rsidRPr="008A283B" w:rsidRDefault="007533E3" w:rsidP="00D61A0F">
                          <w:pPr>
                            <w:jc w:val="center"/>
                            <w:rPr>
                              <w:rFonts w:ascii="Garamond" w:hAnsi="Garamond" w:cs="Arial"/>
                              <w:sz w:val="24"/>
                              <w:szCs w:val="24"/>
                            </w:rPr>
                          </w:pPr>
                          <w:r>
                            <w:rPr>
                              <w:rFonts w:ascii="Garamond" w:hAnsi="Garamond" w:cs="Arial"/>
                              <w:sz w:val="24"/>
                              <w:szCs w:val="24"/>
                            </w:rPr>
                            <w:t>Gloucester</w:t>
                          </w:r>
                          <w:r w:rsidR="008A283B" w:rsidRPr="008A283B">
                            <w:rPr>
                              <w:rFonts w:ascii="Garamond" w:hAnsi="Garamond" w:cs="Arial"/>
                              <w:sz w:val="24"/>
                              <w:szCs w:val="24"/>
                            </w:rPr>
                            <w:t>, VA  23061</w:t>
                          </w:r>
                        </w:p>
                        <w:p w14:paraId="1A0DE167" w14:textId="4E175AFC" w:rsidR="008A283B" w:rsidRDefault="004D7F64" w:rsidP="00D61A0F">
                          <w:pPr>
                            <w:jc w:val="center"/>
                            <w:rPr>
                              <w:rFonts w:ascii="Garamond" w:hAnsi="Garamond" w:cs="Arial"/>
                              <w:sz w:val="24"/>
                              <w:szCs w:val="24"/>
                            </w:rPr>
                          </w:pPr>
                          <w:r>
                            <w:rPr>
                              <w:rFonts w:ascii="Garamond" w:hAnsi="Garamond" w:cs="Arial"/>
                              <w:sz w:val="24"/>
                              <w:szCs w:val="24"/>
                            </w:rPr>
                            <w:t xml:space="preserve">Phone: </w:t>
                          </w:r>
                          <w:r w:rsidR="007533E3">
                            <w:rPr>
                              <w:rFonts w:ascii="Garamond" w:hAnsi="Garamond" w:cs="Arial"/>
                              <w:sz w:val="24"/>
                              <w:szCs w:val="24"/>
                            </w:rPr>
                            <w:t>(</w:t>
                          </w:r>
                          <w:r w:rsidR="008A283B" w:rsidRPr="008A283B">
                            <w:rPr>
                              <w:rFonts w:ascii="Garamond" w:hAnsi="Garamond" w:cs="Arial"/>
                              <w:sz w:val="24"/>
                              <w:szCs w:val="24"/>
                            </w:rPr>
                            <w:t>804</w:t>
                          </w:r>
                          <w:r w:rsidR="007533E3">
                            <w:rPr>
                              <w:rFonts w:ascii="Garamond" w:hAnsi="Garamond" w:cs="Arial"/>
                              <w:sz w:val="24"/>
                              <w:szCs w:val="24"/>
                            </w:rPr>
                            <w:t xml:space="preserve">) </w:t>
                          </w:r>
                          <w:r w:rsidR="008A283B" w:rsidRPr="008A283B">
                            <w:rPr>
                              <w:rFonts w:ascii="Garamond" w:hAnsi="Garamond" w:cs="Arial"/>
                              <w:sz w:val="24"/>
                              <w:szCs w:val="24"/>
                            </w:rPr>
                            <w:t>693-5</w:t>
                          </w:r>
                          <w:r w:rsidR="00600A35">
                            <w:rPr>
                              <w:rFonts w:ascii="Garamond" w:hAnsi="Garamond" w:cs="Arial"/>
                              <w:sz w:val="24"/>
                              <w:szCs w:val="24"/>
                            </w:rPr>
                            <w:t>290</w:t>
                          </w:r>
                        </w:p>
                        <w:p w14:paraId="710A5C45" w14:textId="4C53A1EE" w:rsidR="004D7F64" w:rsidRDefault="004D7F64" w:rsidP="00D61A0F">
                          <w:pPr>
                            <w:jc w:val="center"/>
                            <w:rPr>
                              <w:rFonts w:ascii="Garamond" w:hAnsi="Garamond" w:cs="Arial"/>
                              <w:sz w:val="24"/>
                              <w:szCs w:val="24"/>
                            </w:rPr>
                          </w:pPr>
                          <w:r>
                            <w:rPr>
                              <w:rFonts w:ascii="Garamond" w:hAnsi="Garamond" w:cs="Arial"/>
                              <w:sz w:val="24"/>
                              <w:szCs w:val="24"/>
                            </w:rPr>
                            <w:t>Fax: (804) 824-2463</w:t>
                          </w:r>
                        </w:p>
                        <w:p w14:paraId="218CE451" w14:textId="707E505D" w:rsidR="008A283B" w:rsidRDefault="008A283B" w:rsidP="00D61A0F">
                          <w:pPr>
                            <w:jc w:val="center"/>
                            <w:rPr>
                              <w:rStyle w:val="Hyperlink"/>
                              <w:rFonts w:ascii="Garamond" w:hAnsi="Garamond" w:cs="Arial"/>
                              <w:sz w:val="24"/>
                              <w:szCs w:val="24"/>
                            </w:rPr>
                          </w:pPr>
                          <w:hyperlink r:id="rId3" w:history="1">
                            <w:r w:rsidRPr="00ED706F">
                              <w:rPr>
                                <w:rStyle w:val="Hyperlink"/>
                                <w:rFonts w:ascii="Garamond" w:hAnsi="Garamond" w:cs="Arial"/>
                                <w:sz w:val="24"/>
                                <w:szCs w:val="24"/>
                              </w:rPr>
                              <w:t>www.gloucesterva.info</w:t>
                            </w:r>
                          </w:hyperlink>
                          <w:r w:rsidR="004D7F64">
                            <w:rPr>
                              <w:rStyle w:val="Hyperlink"/>
                              <w:rFonts w:ascii="Garamond" w:hAnsi="Garamond" w:cs="Arial"/>
                              <w:sz w:val="24"/>
                              <w:szCs w:val="24"/>
                            </w:rPr>
                            <w:t>/167/Animal-Control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844BF4" id="_x0000_t202" coordsize="21600,21600" o:spt="202" path="m,l,21600r21600,l21600,xe">
              <v:stroke joinstyle="miter"/>
              <v:path gradientshapeok="t" o:connecttype="rect"/>
            </v:shapetype>
            <v:shape id="Text Box 2" o:spid="_x0000_s1026" type="#_x0000_t202" style="position:absolute;left:0;text-align:left;margin-left:0;margin-top:-.75pt;width:230.25pt;height:106.5pt;z-index:2516577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ijcFQIAADMEAAAOAAAAZHJzL2Uyb0RvYy54bWysU9tu2zAMfR+wfxD0vjjJkrUx4hRdugwD&#10;ugvQ7QNkWY6FyaJGKbGzry8lu2nQvRXTgyCK0iF5eLi+6VvDjgq9Blvw2WTKmbISKm33Bf/1c/fu&#10;mjMfhK2EAasKflKe32zevll3LldzaMBUChmBWJ93ruBNCC7PMi8b1Qo/AacsOWvAVgQycZ9VKDpC&#10;b002n04/ZB1g5RCk8p5u7wYn3yT8ulYyfK9rrwIzBafcQtox7WXcs81a5HsUrtFyTEO8IotWaEtB&#10;z1B3Igh2QP0PVKslgoc6TCS0GdS1lirVQNXMpi+qeWiEU6kWIse7M03+/8HKb8cH9wNZ6D9CTw1M&#10;RXh3D/K3Zxa2jbB7dYsIXaNERYFnkbKscz4fv0aqfe4jSNl9hYqaLA4BElBfYxtZoToZoVMDTmfS&#10;VR+YpMv5ar6YXS05k+SbvV/Ol8vUlkzkT98d+vBZQcvioeBIXU3w4njvQ0xH5E9PYjQPRlc7bUwy&#10;cF9uDbKjIAXs0koVvHhmLOsKvqLoAwOvgGh1ICkb3Rb8ehrXIK7I2ydbJaEFoc1wppSNHYmM3A0s&#10;hr7sma5GliOvJVQnYhZhUC5NGh0awL+cdaTagvs/B4GKM/PFUndWs8UiyjwZi+XVnAy89JSXHmEl&#10;QRU8cDYct2EYjYNDvW8o0qAHC7fU0Vonrp+zGtMnZaYWjFMUpX9pp1fPs755BAAA//8DAFBLAwQU&#10;AAYACAAAACEA2dSLRtwAAAAHAQAADwAAAGRycy9kb3ducmV2LnhtbEyPQU/DMAyF70j8h8hIXNCW&#10;tIIJlbrTNIE4b+zCLWu9tqJx2iZbO3495gQ3Pz/rvc/5enadutAYWs8IydKAIi591XKNcPh4WzyD&#10;CtFyZTvPhHClAOvi9ia3WeUn3tFlH2slIRwyi9DE2Gdah7IhZ8PS98TinfzobBQ51roa7SThrtOp&#10;MSvtbMvS0Nietg2VX/uzQ/DT69V5Gkz68Pnt3rebYXdKB8T7u3nzAirSHP+O4Rdf0KEQpqM/cxVU&#10;hyCPRIRF8gRK3MeVkeGIkCay0UWu//MXPwAAAP//AwBQSwECLQAUAAYACAAAACEAtoM4kv4AAADh&#10;AQAAEwAAAAAAAAAAAAAAAAAAAAAAW0NvbnRlbnRfVHlwZXNdLnhtbFBLAQItABQABgAIAAAAIQA4&#10;/SH/1gAAAJQBAAALAAAAAAAAAAAAAAAAAC8BAABfcmVscy8ucmVsc1BLAQItABQABgAIAAAAIQAt&#10;2ijcFQIAADMEAAAOAAAAAAAAAAAAAAAAAC4CAABkcnMvZTJvRG9jLnhtbFBLAQItABQABgAIAAAA&#10;IQDZ1ItG3AAAAAcBAAAPAAAAAAAAAAAAAAAAAG8EAABkcnMvZG93bnJldi54bWxQSwUGAAAAAAQA&#10;BADzAAAAeAUAAAAA&#10;" strokecolor="white">
              <v:textbox>
                <w:txbxContent>
                  <w:p w14:paraId="4362AECD" w14:textId="5B30FF4A" w:rsidR="008A283B" w:rsidRPr="008A283B" w:rsidRDefault="00AA6E8A" w:rsidP="00D61A0F">
                    <w:pPr>
                      <w:jc w:val="center"/>
                      <w:rPr>
                        <w:rFonts w:ascii="Garamond" w:hAnsi="Garamond" w:cs="Arial"/>
                        <w:b/>
                        <w:sz w:val="24"/>
                        <w:szCs w:val="24"/>
                      </w:rPr>
                    </w:pPr>
                    <w:r>
                      <w:rPr>
                        <w:rFonts w:ascii="Garamond" w:hAnsi="Garamond" w:cs="Arial"/>
                        <w:b/>
                        <w:sz w:val="24"/>
                        <w:szCs w:val="24"/>
                      </w:rPr>
                      <w:t>GLOUCESTER COUNTY</w:t>
                    </w:r>
                  </w:p>
                  <w:p w14:paraId="66BD18EE" w14:textId="09ED56E8" w:rsidR="00600A35" w:rsidRDefault="00600A35" w:rsidP="00D61A0F">
                    <w:pPr>
                      <w:jc w:val="center"/>
                      <w:rPr>
                        <w:rFonts w:ascii="Garamond" w:hAnsi="Garamond" w:cs="Arial"/>
                        <w:b/>
                        <w:sz w:val="24"/>
                        <w:szCs w:val="24"/>
                      </w:rPr>
                    </w:pPr>
                    <w:r>
                      <w:rPr>
                        <w:rFonts w:ascii="Garamond" w:hAnsi="Garamond" w:cs="Arial"/>
                        <w:b/>
                        <w:sz w:val="24"/>
                        <w:szCs w:val="24"/>
                      </w:rPr>
                      <w:t>Department of Animal Control</w:t>
                    </w:r>
                  </w:p>
                  <w:p w14:paraId="3BD8BC2D" w14:textId="31DB08E8" w:rsidR="008A283B" w:rsidRPr="008A283B" w:rsidRDefault="00600A35" w:rsidP="00D61A0F">
                    <w:pPr>
                      <w:jc w:val="center"/>
                      <w:rPr>
                        <w:rFonts w:ascii="Garamond" w:hAnsi="Garamond" w:cs="Arial"/>
                        <w:b/>
                        <w:sz w:val="24"/>
                        <w:szCs w:val="24"/>
                      </w:rPr>
                    </w:pPr>
                    <w:r>
                      <w:rPr>
                        <w:rFonts w:ascii="Garamond" w:hAnsi="Garamond" w:cs="Arial"/>
                        <w:sz w:val="24"/>
                        <w:szCs w:val="24"/>
                      </w:rPr>
                      <w:t>6584 Beehive Drive</w:t>
                    </w:r>
                  </w:p>
                  <w:p w14:paraId="04B7CBB0" w14:textId="1ADBDA9C" w:rsidR="008A283B" w:rsidRPr="008A283B" w:rsidRDefault="007533E3" w:rsidP="00D61A0F">
                    <w:pPr>
                      <w:jc w:val="center"/>
                      <w:rPr>
                        <w:rFonts w:ascii="Garamond" w:hAnsi="Garamond" w:cs="Arial"/>
                        <w:sz w:val="24"/>
                        <w:szCs w:val="24"/>
                      </w:rPr>
                    </w:pPr>
                    <w:r>
                      <w:rPr>
                        <w:rFonts w:ascii="Garamond" w:hAnsi="Garamond" w:cs="Arial"/>
                        <w:sz w:val="24"/>
                        <w:szCs w:val="24"/>
                      </w:rPr>
                      <w:t>Gloucester</w:t>
                    </w:r>
                    <w:r w:rsidR="008A283B" w:rsidRPr="008A283B">
                      <w:rPr>
                        <w:rFonts w:ascii="Garamond" w:hAnsi="Garamond" w:cs="Arial"/>
                        <w:sz w:val="24"/>
                        <w:szCs w:val="24"/>
                      </w:rPr>
                      <w:t>, VA  23061</w:t>
                    </w:r>
                  </w:p>
                  <w:p w14:paraId="1A0DE167" w14:textId="4E175AFC" w:rsidR="008A283B" w:rsidRDefault="004D7F64" w:rsidP="00D61A0F">
                    <w:pPr>
                      <w:jc w:val="center"/>
                      <w:rPr>
                        <w:rFonts w:ascii="Garamond" w:hAnsi="Garamond" w:cs="Arial"/>
                        <w:sz w:val="24"/>
                        <w:szCs w:val="24"/>
                      </w:rPr>
                    </w:pPr>
                    <w:r>
                      <w:rPr>
                        <w:rFonts w:ascii="Garamond" w:hAnsi="Garamond" w:cs="Arial"/>
                        <w:sz w:val="24"/>
                        <w:szCs w:val="24"/>
                      </w:rPr>
                      <w:t xml:space="preserve">Phone: </w:t>
                    </w:r>
                    <w:r w:rsidR="007533E3">
                      <w:rPr>
                        <w:rFonts w:ascii="Garamond" w:hAnsi="Garamond" w:cs="Arial"/>
                        <w:sz w:val="24"/>
                        <w:szCs w:val="24"/>
                      </w:rPr>
                      <w:t>(</w:t>
                    </w:r>
                    <w:r w:rsidR="008A283B" w:rsidRPr="008A283B">
                      <w:rPr>
                        <w:rFonts w:ascii="Garamond" w:hAnsi="Garamond" w:cs="Arial"/>
                        <w:sz w:val="24"/>
                        <w:szCs w:val="24"/>
                      </w:rPr>
                      <w:t>804</w:t>
                    </w:r>
                    <w:r w:rsidR="007533E3">
                      <w:rPr>
                        <w:rFonts w:ascii="Garamond" w:hAnsi="Garamond" w:cs="Arial"/>
                        <w:sz w:val="24"/>
                        <w:szCs w:val="24"/>
                      </w:rPr>
                      <w:t xml:space="preserve">) </w:t>
                    </w:r>
                    <w:r w:rsidR="008A283B" w:rsidRPr="008A283B">
                      <w:rPr>
                        <w:rFonts w:ascii="Garamond" w:hAnsi="Garamond" w:cs="Arial"/>
                        <w:sz w:val="24"/>
                        <w:szCs w:val="24"/>
                      </w:rPr>
                      <w:t>693-5</w:t>
                    </w:r>
                    <w:r w:rsidR="00600A35">
                      <w:rPr>
                        <w:rFonts w:ascii="Garamond" w:hAnsi="Garamond" w:cs="Arial"/>
                        <w:sz w:val="24"/>
                        <w:szCs w:val="24"/>
                      </w:rPr>
                      <w:t>290</w:t>
                    </w:r>
                  </w:p>
                  <w:p w14:paraId="710A5C45" w14:textId="4C53A1EE" w:rsidR="004D7F64" w:rsidRDefault="004D7F64" w:rsidP="00D61A0F">
                    <w:pPr>
                      <w:jc w:val="center"/>
                      <w:rPr>
                        <w:rFonts w:ascii="Garamond" w:hAnsi="Garamond" w:cs="Arial"/>
                        <w:sz w:val="24"/>
                        <w:szCs w:val="24"/>
                      </w:rPr>
                    </w:pPr>
                    <w:r>
                      <w:rPr>
                        <w:rFonts w:ascii="Garamond" w:hAnsi="Garamond" w:cs="Arial"/>
                        <w:sz w:val="24"/>
                        <w:szCs w:val="24"/>
                      </w:rPr>
                      <w:t>Fax: (804) 824-2463</w:t>
                    </w:r>
                  </w:p>
                  <w:p w14:paraId="218CE451" w14:textId="707E505D" w:rsidR="008A283B" w:rsidRDefault="00AE19CF" w:rsidP="00D61A0F">
                    <w:pPr>
                      <w:jc w:val="center"/>
                      <w:rPr>
                        <w:rStyle w:val="Hyperlink"/>
                        <w:rFonts w:ascii="Garamond" w:hAnsi="Garamond" w:cs="Arial"/>
                        <w:sz w:val="24"/>
                        <w:szCs w:val="24"/>
                      </w:rPr>
                    </w:pPr>
                    <w:hyperlink r:id="rId4" w:history="1">
                      <w:r w:rsidR="008A283B" w:rsidRPr="00ED706F">
                        <w:rPr>
                          <w:rStyle w:val="Hyperlink"/>
                          <w:rFonts w:ascii="Garamond" w:hAnsi="Garamond" w:cs="Arial"/>
                          <w:sz w:val="24"/>
                          <w:szCs w:val="24"/>
                        </w:rPr>
                        <w:t>www.gloucesterva.info</w:t>
                      </w:r>
                    </w:hyperlink>
                    <w:r w:rsidR="004D7F64">
                      <w:rPr>
                        <w:rStyle w:val="Hyperlink"/>
                        <w:rFonts w:ascii="Garamond" w:hAnsi="Garamond" w:cs="Arial"/>
                        <w:sz w:val="24"/>
                        <w:szCs w:val="24"/>
                      </w:rPr>
                      <w:t>/167/Animal-Control</w:t>
                    </w:r>
                  </w:p>
                </w:txbxContent>
              </v:textbox>
              <w10:wrap type="square" anchorx="margin"/>
            </v:shape>
          </w:pict>
        </mc:Fallback>
      </mc:AlternateContent>
    </w:r>
    <w:r w:rsidR="004D7F64">
      <w:rPr>
        <w:noProof/>
      </w:rPr>
      <w:drawing>
        <wp:anchor distT="0" distB="0" distL="114300" distR="114300" simplePos="0" relativeHeight="251658752" behindDoc="1" locked="0" layoutInCell="1" allowOverlap="1" wp14:anchorId="3E4CA798" wp14:editId="0F6C4565">
          <wp:simplePos x="0" y="0"/>
          <wp:positionH relativeFrom="margin">
            <wp:align>left</wp:align>
          </wp:positionH>
          <wp:positionV relativeFrom="paragraph">
            <wp:posOffset>38100</wp:posOffset>
          </wp:positionV>
          <wp:extent cx="1295400" cy="1295400"/>
          <wp:effectExtent l="0" t="0" r="0" b="0"/>
          <wp:wrapTight wrapText="bothSides">
            <wp:wrapPolygon edited="0">
              <wp:start x="9847" y="2859"/>
              <wp:lineTo x="1271" y="8259"/>
              <wp:lineTo x="1271" y="9529"/>
              <wp:lineTo x="4447" y="13659"/>
              <wp:lineTo x="9529" y="17471"/>
              <wp:lineTo x="13976" y="17471"/>
              <wp:lineTo x="15565" y="16835"/>
              <wp:lineTo x="17471" y="14929"/>
              <wp:lineTo x="18106" y="10482"/>
              <wp:lineTo x="18106" y="7306"/>
              <wp:lineTo x="16518" y="3812"/>
              <wp:lineTo x="14612" y="2859"/>
              <wp:lineTo x="9847" y="2859"/>
            </wp:wrapPolygon>
          </wp:wrapTight>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4D9B"/>
    <w:multiLevelType w:val="hybridMultilevel"/>
    <w:tmpl w:val="82A21C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6655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DF45AC8"/>
    <w:multiLevelType w:val="hybridMultilevel"/>
    <w:tmpl w:val="CC30C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2C33C1"/>
    <w:multiLevelType w:val="hybridMultilevel"/>
    <w:tmpl w:val="6EC61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E569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F8C0D16"/>
    <w:multiLevelType w:val="singleLevel"/>
    <w:tmpl w:val="15FE26F2"/>
    <w:lvl w:ilvl="0">
      <w:numFmt w:val="bullet"/>
      <w:lvlText w:val=""/>
      <w:lvlJc w:val="left"/>
      <w:pPr>
        <w:tabs>
          <w:tab w:val="num" w:pos="1080"/>
        </w:tabs>
        <w:ind w:left="1080" w:hanging="360"/>
      </w:pPr>
      <w:rPr>
        <w:rFonts w:ascii="Symbol" w:hAnsi="Symbol" w:hint="default"/>
      </w:rPr>
    </w:lvl>
  </w:abstractNum>
  <w:abstractNum w:abstractNumId="6" w15:restartNumberingAfterBreak="0">
    <w:nsid w:val="7710640C"/>
    <w:multiLevelType w:val="hybridMultilevel"/>
    <w:tmpl w:val="C922CC1E"/>
    <w:lvl w:ilvl="0" w:tplc="FFFFFFFF">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0627092">
    <w:abstractNumId w:val="1"/>
  </w:num>
  <w:num w:numId="2" w16cid:durableId="1788621672">
    <w:abstractNumId w:val="5"/>
  </w:num>
  <w:num w:numId="3" w16cid:durableId="1374429848">
    <w:abstractNumId w:val="4"/>
  </w:num>
  <w:num w:numId="4" w16cid:durableId="1705671861">
    <w:abstractNumId w:val="6"/>
  </w:num>
  <w:num w:numId="5" w16cid:durableId="99377699">
    <w:abstractNumId w:val="0"/>
  </w:num>
  <w:num w:numId="6" w16cid:durableId="49227636">
    <w:abstractNumId w:val="3"/>
  </w:num>
  <w:num w:numId="7" w16cid:durableId="1310790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95"/>
    <w:rsid w:val="00032B63"/>
    <w:rsid w:val="00080263"/>
    <w:rsid w:val="00130CBB"/>
    <w:rsid w:val="00135543"/>
    <w:rsid w:val="00175A1D"/>
    <w:rsid w:val="001A00BF"/>
    <w:rsid w:val="001D13E9"/>
    <w:rsid w:val="001E296F"/>
    <w:rsid w:val="00214CDB"/>
    <w:rsid w:val="00235C2A"/>
    <w:rsid w:val="00247976"/>
    <w:rsid w:val="00276B19"/>
    <w:rsid w:val="002B0B15"/>
    <w:rsid w:val="002B26FB"/>
    <w:rsid w:val="00303A30"/>
    <w:rsid w:val="0031473F"/>
    <w:rsid w:val="00332A6E"/>
    <w:rsid w:val="0036579D"/>
    <w:rsid w:val="003F68F8"/>
    <w:rsid w:val="004630BA"/>
    <w:rsid w:val="0048508A"/>
    <w:rsid w:val="004B4CF7"/>
    <w:rsid w:val="004D5406"/>
    <w:rsid w:val="004D7F64"/>
    <w:rsid w:val="00515111"/>
    <w:rsid w:val="005A54C7"/>
    <w:rsid w:val="005D0A4D"/>
    <w:rsid w:val="005E0CB0"/>
    <w:rsid w:val="005F6CAA"/>
    <w:rsid w:val="00600A35"/>
    <w:rsid w:val="00632DE4"/>
    <w:rsid w:val="00651A6E"/>
    <w:rsid w:val="006A6368"/>
    <w:rsid w:val="006F3218"/>
    <w:rsid w:val="006F3C95"/>
    <w:rsid w:val="00700B93"/>
    <w:rsid w:val="007058BC"/>
    <w:rsid w:val="00730851"/>
    <w:rsid w:val="007533E3"/>
    <w:rsid w:val="007972F7"/>
    <w:rsid w:val="007B1C1E"/>
    <w:rsid w:val="007D3ABA"/>
    <w:rsid w:val="007F3B19"/>
    <w:rsid w:val="008440C9"/>
    <w:rsid w:val="00850019"/>
    <w:rsid w:val="008A283B"/>
    <w:rsid w:val="008A6626"/>
    <w:rsid w:val="008E043D"/>
    <w:rsid w:val="008E3CE0"/>
    <w:rsid w:val="0091255B"/>
    <w:rsid w:val="00940262"/>
    <w:rsid w:val="009571F8"/>
    <w:rsid w:val="009C4152"/>
    <w:rsid w:val="009F720D"/>
    <w:rsid w:val="00A04CF9"/>
    <w:rsid w:val="00A45A6E"/>
    <w:rsid w:val="00AA6E8A"/>
    <w:rsid w:val="00AD042D"/>
    <w:rsid w:val="00AF2850"/>
    <w:rsid w:val="00B07DD6"/>
    <w:rsid w:val="00B20B55"/>
    <w:rsid w:val="00B4066D"/>
    <w:rsid w:val="00B969D5"/>
    <w:rsid w:val="00BB32AE"/>
    <w:rsid w:val="00C06D3D"/>
    <w:rsid w:val="00C57BFC"/>
    <w:rsid w:val="00C62163"/>
    <w:rsid w:val="00C77380"/>
    <w:rsid w:val="00CC7290"/>
    <w:rsid w:val="00CE092A"/>
    <w:rsid w:val="00D41FE9"/>
    <w:rsid w:val="00D46C10"/>
    <w:rsid w:val="00D61A0F"/>
    <w:rsid w:val="00DC25CE"/>
    <w:rsid w:val="00DE4E8E"/>
    <w:rsid w:val="00E05CC9"/>
    <w:rsid w:val="00E17AC4"/>
    <w:rsid w:val="00E64A8B"/>
    <w:rsid w:val="00E92F2F"/>
    <w:rsid w:val="00F34D4A"/>
    <w:rsid w:val="00F360C7"/>
    <w:rsid w:val="00F51DC3"/>
    <w:rsid w:val="00F703A4"/>
    <w:rsid w:val="00FC4F75"/>
    <w:rsid w:val="00FD383F"/>
    <w:rsid w:val="00FD4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DDE6E"/>
  <w15:chartTrackingRefBased/>
  <w15:docId w15:val="{278C0E0D-03F2-4B60-ACA0-737761232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bCs/>
      <w:sz w:val="24"/>
    </w:rPr>
  </w:style>
  <w:style w:type="paragraph" w:styleId="Heading2">
    <w:name w:val="heading 2"/>
    <w:basedOn w:val="Normal"/>
    <w:next w:val="Normal"/>
    <w:qFormat/>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4"/>
    </w:rPr>
  </w:style>
  <w:style w:type="character" w:styleId="Hyperlink">
    <w:name w:val="Hyperlink"/>
    <w:rPr>
      <w:color w:val="0000FF"/>
      <w:u w:val="single"/>
    </w:rPr>
  </w:style>
  <w:style w:type="paragraph" w:styleId="BodyTextIndent">
    <w:name w:val="Body Text Indent"/>
    <w:basedOn w:val="Normal"/>
    <w:pPr>
      <w:spacing w:line="480" w:lineRule="auto"/>
      <w:ind w:firstLine="720"/>
    </w:pPr>
    <w:rPr>
      <w:rFonts w:ascii="Arial" w:hAnsi="Arial"/>
      <w:sz w:val="24"/>
    </w:rPr>
  </w:style>
  <w:style w:type="table" w:styleId="TableGrid">
    <w:name w:val="Table Grid"/>
    <w:basedOn w:val="TableNormal"/>
    <w:rsid w:val="006F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E296F"/>
    <w:rPr>
      <w:rFonts w:ascii="Segoe UI" w:hAnsi="Segoe UI"/>
      <w:sz w:val="18"/>
      <w:szCs w:val="18"/>
      <w:lang w:val="x-none" w:eastAsia="x-none"/>
    </w:rPr>
  </w:style>
  <w:style w:type="character" w:customStyle="1" w:styleId="BalloonTextChar">
    <w:name w:val="Balloon Text Char"/>
    <w:link w:val="BalloonText"/>
    <w:rsid w:val="001E296F"/>
    <w:rPr>
      <w:rFonts w:ascii="Segoe UI" w:hAnsi="Segoe UI" w:cs="Segoe UI"/>
      <w:sz w:val="18"/>
      <w:szCs w:val="18"/>
    </w:rPr>
  </w:style>
  <w:style w:type="character" w:styleId="UnresolvedMention">
    <w:name w:val="Unresolved Mention"/>
    <w:uiPriority w:val="99"/>
    <w:semiHidden/>
    <w:unhideWhenUsed/>
    <w:rsid w:val="00A04CF9"/>
    <w:rPr>
      <w:color w:val="605E5C"/>
      <w:shd w:val="clear" w:color="auto" w:fill="E1DFDD"/>
    </w:rPr>
  </w:style>
  <w:style w:type="paragraph" w:styleId="Header">
    <w:name w:val="header"/>
    <w:basedOn w:val="Normal"/>
    <w:link w:val="HeaderChar"/>
    <w:rsid w:val="008A283B"/>
    <w:pPr>
      <w:tabs>
        <w:tab w:val="center" w:pos="4680"/>
        <w:tab w:val="right" w:pos="9360"/>
      </w:tabs>
    </w:pPr>
  </w:style>
  <w:style w:type="character" w:customStyle="1" w:styleId="HeaderChar">
    <w:name w:val="Header Char"/>
    <w:basedOn w:val="DefaultParagraphFont"/>
    <w:link w:val="Header"/>
    <w:rsid w:val="008A283B"/>
  </w:style>
  <w:style w:type="paragraph" w:styleId="Footer">
    <w:name w:val="footer"/>
    <w:basedOn w:val="Normal"/>
    <w:link w:val="FooterChar"/>
    <w:rsid w:val="008A283B"/>
    <w:pPr>
      <w:tabs>
        <w:tab w:val="center" w:pos="4680"/>
        <w:tab w:val="right" w:pos="9360"/>
      </w:tabs>
    </w:pPr>
  </w:style>
  <w:style w:type="character" w:customStyle="1" w:styleId="FooterChar">
    <w:name w:val="Footer Char"/>
    <w:basedOn w:val="DefaultParagraphFont"/>
    <w:link w:val="Footer"/>
    <w:rsid w:val="008A2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3722">
      <w:bodyDiv w:val="1"/>
      <w:marLeft w:val="0"/>
      <w:marRight w:val="0"/>
      <w:marTop w:val="0"/>
      <w:marBottom w:val="0"/>
      <w:divBdr>
        <w:top w:val="none" w:sz="0" w:space="0" w:color="auto"/>
        <w:left w:val="none" w:sz="0" w:space="0" w:color="auto"/>
        <w:bottom w:val="none" w:sz="0" w:space="0" w:color="auto"/>
        <w:right w:val="none" w:sz="0" w:space="0" w:color="auto"/>
      </w:divBdr>
    </w:div>
    <w:div w:id="1308128652">
      <w:bodyDiv w:val="1"/>
      <w:marLeft w:val="0"/>
      <w:marRight w:val="0"/>
      <w:marTop w:val="0"/>
      <w:marBottom w:val="0"/>
      <w:divBdr>
        <w:top w:val="none" w:sz="0" w:space="0" w:color="auto"/>
        <w:left w:val="none" w:sz="0" w:space="0" w:color="auto"/>
        <w:bottom w:val="none" w:sz="0" w:space="0" w:color="auto"/>
        <w:right w:val="none" w:sz="0" w:space="0" w:color="auto"/>
      </w:divBdr>
    </w:div>
    <w:div w:id="20434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gloucesterva.info" TargetMode="External"/><Relationship Id="rId2" Type="http://schemas.openxmlformats.org/officeDocument/2006/relationships/oleObject" Target="embeddings/oleObject1.bin"/><Relationship Id="rId1" Type="http://schemas.openxmlformats.org/officeDocument/2006/relationships/image" Target="media/image1.png"/><Relationship Id="rId5" Type="http://schemas.openxmlformats.org/officeDocument/2006/relationships/image" Target="media/image2.png"/><Relationship Id="rId4" Type="http://schemas.openxmlformats.org/officeDocument/2006/relationships/hyperlink" Target="http://www.gloucesterva.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1142</Characters>
  <Application>Microsoft Office Word</Application>
  <DocSecurity>0</DocSecurity>
  <Lines>27</Lines>
  <Paragraphs>22</Paragraphs>
  <ScaleCrop>false</ScaleCrop>
  <HeadingPairs>
    <vt:vector size="2" baseType="variant">
      <vt:variant>
        <vt:lpstr>Title</vt:lpstr>
      </vt:variant>
      <vt:variant>
        <vt:i4>1</vt:i4>
      </vt:variant>
    </vt:vector>
  </HeadingPairs>
  <TitlesOfParts>
    <vt:vector size="1" baseType="lpstr">
      <vt:lpstr> </vt:lpstr>
    </vt:vector>
  </TitlesOfParts>
  <Company>County of Gloucester</Company>
  <LinksUpToDate>false</LinksUpToDate>
  <CharactersWithSpaces>1351</CharactersWithSpaces>
  <SharedDoc>false</SharedDoc>
  <HLinks>
    <vt:vector size="6" baseType="variant">
      <vt:variant>
        <vt:i4>983108</vt:i4>
      </vt:variant>
      <vt:variant>
        <vt:i4>0</vt:i4>
      </vt:variant>
      <vt:variant>
        <vt:i4>0</vt:i4>
      </vt:variant>
      <vt:variant>
        <vt:i4>5</vt:i4>
      </vt:variant>
      <vt:variant>
        <vt:lpwstr>http://www.gloucesterva.info/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Authorized Gateway Customer</dc:creator>
  <cp:keywords/>
  <cp:lastModifiedBy>Hudgins, Brooke</cp:lastModifiedBy>
  <cp:revision>2</cp:revision>
  <cp:lastPrinted>2024-01-09T17:27:00Z</cp:lastPrinted>
  <dcterms:created xsi:type="dcterms:W3CDTF">2026-01-15T15:37:00Z</dcterms:created>
  <dcterms:modified xsi:type="dcterms:W3CDTF">2026-01-15T15:37:00Z</dcterms:modified>
</cp:coreProperties>
</file>