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B3FB" w14:textId="77777777" w:rsidR="005829E0" w:rsidRDefault="005829E0">
      <w:pPr>
        <w:spacing w:after="0"/>
        <w:ind w:left="5986" w:right="201" w:hanging="10"/>
        <w:jc w:val="right"/>
        <w:rPr>
          <w:sz w:val="20"/>
        </w:rPr>
      </w:pPr>
    </w:p>
    <w:p w14:paraId="65AE84EA" w14:textId="50F7066F" w:rsidR="00463F4C" w:rsidRDefault="005829E0">
      <w:pPr>
        <w:spacing w:after="0"/>
        <w:ind w:left="5986" w:right="201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F636C5" wp14:editId="3285C583">
            <wp:simplePos x="0" y="0"/>
            <wp:positionH relativeFrom="column">
              <wp:posOffset>43815</wp:posOffset>
            </wp:positionH>
            <wp:positionV relativeFrom="paragraph">
              <wp:posOffset>-552450</wp:posOffset>
            </wp:positionV>
            <wp:extent cx="1562100" cy="190381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969" cy="190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>1 Courthouse Circle I P.O. Box 110</w:t>
      </w:r>
    </w:p>
    <w:p w14:paraId="16B9B019" w14:textId="2B8685B2" w:rsidR="005829E0" w:rsidRDefault="005829E0" w:rsidP="005829E0">
      <w:pPr>
        <w:spacing w:after="0" w:line="216" w:lineRule="auto"/>
        <w:ind w:left="4104" w:right="211" w:firstLine="960"/>
        <w:jc w:val="right"/>
        <w:rPr>
          <w:sz w:val="20"/>
        </w:rPr>
      </w:pPr>
      <w:r>
        <w:rPr>
          <w:sz w:val="20"/>
        </w:rPr>
        <w:t xml:space="preserve">Cumberland. Virginia 23040 </w:t>
      </w:r>
    </w:p>
    <w:p w14:paraId="1F21E0DE" w14:textId="575AE3BA" w:rsidR="005829E0" w:rsidRDefault="005829E0" w:rsidP="005829E0">
      <w:pPr>
        <w:spacing w:after="0" w:line="216" w:lineRule="auto"/>
        <w:ind w:left="4104" w:right="211" w:firstLine="960"/>
        <w:jc w:val="right"/>
        <w:rPr>
          <w:sz w:val="20"/>
        </w:rPr>
      </w:pPr>
      <w:r>
        <w:rPr>
          <w:sz w:val="20"/>
        </w:rPr>
        <w:t>Telephone 804 492 3076</w:t>
      </w:r>
    </w:p>
    <w:p w14:paraId="732DE523" w14:textId="75F92261" w:rsidR="00463F4C" w:rsidRDefault="005829E0" w:rsidP="005829E0">
      <w:pPr>
        <w:spacing w:after="0" w:line="216" w:lineRule="auto"/>
        <w:ind w:left="4104" w:right="211" w:firstLine="960"/>
        <w:jc w:val="right"/>
      </w:pPr>
      <w:r>
        <w:rPr>
          <w:sz w:val="20"/>
        </w:rPr>
        <w:t xml:space="preserve"> Fax </w:t>
      </w:r>
      <w:r>
        <w:rPr>
          <w:sz w:val="20"/>
        </w:rPr>
        <w:t>804 492 9224</w:t>
      </w:r>
    </w:p>
    <w:p w14:paraId="42BC71A4" w14:textId="77777777" w:rsidR="00463F4C" w:rsidRDefault="005829E0">
      <w:pPr>
        <w:spacing w:after="42"/>
        <w:ind w:left="10" w:right="201" w:hanging="10"/>
        <w:jc w:val="right"/>
      </w:pPr>
      <w:r>
        <w:rPr>
          <w:sz w:val="20"/>
        </w:rPr>
        <w:t>info@cumberlandcounty.virginia.gov</w:t>
      </w:r>
    </w:p>
    <w:p w14:paraId="52607938" w14:textId="7B4663A4" w:rsidR="00463F4C" w:rsidRDefault="005829E0" w:rsidP="005829E0">
      <w:pPr>
        <w:tabs>
          <w:tab w:val="center" w:pos="6000"/>
          <w:tab w:val="center" w:pos="8736"/>
        </w:tabs>
        <w:spacing w:after="0"/>
        <w:jc w:val="right"/>
      </w:pPr>
      <w:r>
        <w:rPr>
          <w:sz w:val="20"/>
        </w:rPr>
        <w:tab/>
      </w:r>
      <w:r>
        <w:rPr>
          <w:sz w:val="20"/>
        </w:rPr>
        <w:t>www.cumberlandcounty.virginia.gov</w:t>
      </w:r>
    </w:p>
    <w:p w14:paraId="532BD726" w14:textId="4D54C3C2" w:rsidR="00463F4C" w:rsidRDefault="005829E0">
      <w:pPr>
        <w:pStyle w:val="Heading1"/>
      </w:pPr>
      <w:r>
        <w:t>ANIMAL INTAKE POLICY</w:t>
      </w:r>
    </w:p>
    <w:p w14:paraId="53E9AF8F" w14:textId="2641B4DC" w:rsidR="00463F4C" w:rsidRDefault="005829E0">
      <w:pPr>
        <w:spacing w:after="0" w:line="216" w:lineRule="auto"/>
      </w:pPr>
      <w:r>
        <w:rPr>
          <w:sz w:val="28"/>
        </w:rPr>
        <w:t xml:space="preserve">The Cumberland County Animal Control has the following policy on animal intake. We take </w:t>
      </w:r>
      <w:r>
        <w:rPr>
          <w:sz w:val="28"/>
        </w:rPr>
        <w:t xml:space="preserve">in citizen drop off of stray dogs Monday thru Friday by appointment or as available, and </w:t>
      </w:r>
      <w:r>
        <w:rPr>
          <w:sz w:val="28"/>
        </w:rPr>
        <w:t>owner surrenders of dogs by appointment only Monday thru Friday as space is ava</w:t>
      </w:r>
      <w:r>
        <w:rPr>
          <w:sz w:val="28"/>
        </w:rPr>
        <w:t xml:space="preserve">ilable. We pick up stray dogs as needed. We take in surrender of cats at the Cumberland County </w:t>
      </w:r>
      <w:r>
        <w:rPr>
          <w:sz w:val="28"/>
        </w:rPr>
        <w:t>Animal Shelter by appointment only Monday thru Friday as space is available. Upon arrival at the animal shelter, each animal will be evaluated for any signs of i</w:t>
      </w:r>
      <w:r>
        <w:rPr>
          <w:sz w:val="28"/>
        </w:rPr>
        <w:t xml:space="preserve">llness or injury, and will </w:t>
      </w:r>
      <w:r>
        <w:rPr>
          <w:sz w:val="28"/>
        </w:rPr>
        <w:t>be transported to a local veterinary clinic for treatment as needed.</w:t>
      </w:r>
    </w:p>
    <w:sectPr w:rsidR="00463F4C">
      <w:pgSz w:w="12240" w:h="15835"/>
      <w:pgMar w:top="1440" w:right="874" w:bottom="1440" w:left="9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4C"/>
    <w:rsid w:val="00463F4C"/>
    <w:rsid w:val="0058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8B0BC"/>
  <w15:docId w15:val="{DF5C5936-39D3-47AB-AF3F-2A8598F5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02"/>
      <w:ind w:left="34"/>
      <w:jc w:val="center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807C3.D6D526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Baggett</dc:creator>
  <cp:keywords/>
  <cp:lastModifiedBy>Amelia Baggett</cp:lastModifiedBy>
  <cp:revision>2</cp:revision>
  <dcterms:created xsi:type="dcterms:W3CDTF">2022-01-13T19:50:00Z</dcterms:created>
  <dcterms:modified xsi:type="dcterms:W3CDTF">2022-01-13T19:50:00Z</dcterms:modified>
</cp:coreProperties>
</file>