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E7CA" w14:textId="527DE065" w:rsidR="00BB65E8" w:rsidRDefault="00DB441C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  <w:r w:rsidRPr="008A496D">
        <w:rPr>
          <w:rFonts w:ascii="Baskerville Old Face" w:hAnsi="Baskerville Old Face"/>
          <w:noProof/>
          <w:color w:val="1F3864" w:themeColor="accent1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CA806" wp14:editId="6F8C2D06">
                <wp:simplePos x="0" y="0"/>
                <wp:positionH relativeFrom="column">
                  <wp:posOffset>-895350</wp:posOffset>
                </wp:positionH>
                <wp:positionV relativeFrom="paragraph">
                  <wp:posOffset>-914400</wp:posOffset>
                </wp:positionV>
                <wp:extent cx="7724775" cy="476250"/>
                <wp:effectExtent l="66675" t="66675" r="6667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4775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127000" cmpd="dbl" algn="ctr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6B027" id="Rectangle 3" o:spid="_x0000_s1026" style="position:absolute;margin-left:-70.5pt;margin-top:-1in;width:608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zYRgIAAMoEAAAOAAAAZHJzL2Uyb0RvYy54bWysVNuO0zAQfUfiHyy/01zUbpao6WrVsghp&#10;uUgLHzB1nMTCN2y3afl6xk7bLSDxsOLF8ozjM8dn5mR5d1CS7LnzwuiGFrOcEq6ZaYXuG/rt68Ob&#10;W0p8AN2CNJo39Mg9vVu9frUcbc1LMxjZckcQRPt6tA0dQrB1lnk2cAV+ZizXeNgZpyBg6PqsdTAi&#10;upJZmec32Whca51h3HvMbqZDukr4XcdZ+Nx1ngciG4rcQlpdWrdxzVZLqHsHdhDsRANewEKB0Fj0&#10;ArWBAGTnxF9QSjBnvOnCjBmVma4TjKc34GuK/I/XPA1geXoLiuPtRSb//2DZp/2T/eIidW8fDfvu&#10;iTbrAXTP750z48ChxXJFFCobra8vF2Lg8SrZjh9Ni62FXTBJg0PnVATE15FDkvp4kZofAmGYrKpy&#10;XlULShiezaubcpF6kUF9vm2dD++5USRuGuqwlQkd9o8+RDZQnz9J7I0U7YOQMgVxfPhaOrIHbDww&#10;xnUo0nW5U0h3yleLPD+NAKZxUKb0mUkawoiSivnrAlKTEVUpqwhAmLJtQ9utpARkjz5gwaViv925&#10;wP2bVIGQL2QV9diAH6YCqfg04EoEdJkUqqG3V/Cxue90mzwQQMhpj8JKHVXkyT8ntc/tjs7y9da0&#10;R2y9M5Oh8AeAm8G4n5SMaKaG+h87cJwS+UHj+Lwt5vPovhTMF1WJgbs+2V6fgGYI1dCAcqbtOkyO&#10;3Vkn+gErTa3U5h5HrhNpGp5ZnQYVDZP6djJ3dOR1nL56/gWtfgEAAP//AwBQSwMEFAAGAAgAAAAh&#10;APtA5qfjAAAADgEAAA8AAABkcnMvZG93bnJldi54bWxMj8FOwzAQRO9I/IO1SNxaOygNJcSpUiQu&#10;PUBbEBI3NzZJhL0OsZuGv2fLBW6zu6PZN8VqcpaNZgidRwnJXAAzWHvdYSPh9eVxtgQWokKtrEcj&#10;4dsEWJWXF4XKtT/hzoz72DAKwZArCW2Mfc55qFvjVJj73iDdPvzgVKRxaLge1InCneU3QmTcqQ7p&#10;Q6t689Ca+nN/dBKeszRu0vV6k1ZPdrccvyr3/raV8vpqqu6BRTPFPzOc8QkdSmI6+CPqwKyEWZIm&#10;VCb+qpTU2SNuFwtgB9pldwJ4WfD/NcofAAAA//8DAFBLAQItABQABgAIAAAAIQC2gziS/gAAAOEB&#10;AAATAAAAAAAAAAAAAAAAAAAAAABbQ29udGVudF9UeXBlc10ueG1sUEsBAi0AFAAGAAgAAAAhADj9&#10;If/WAAAAlAEAAAsAAAAAAAAAAAAAAAAALwEAAF9yZWxzLy5yZWxzUEsBAi0AFAAGAAgAAAAhAKiG&#10;DNhGAgAAygQAAA4AAAAAAAAAAAAAAAAALgIAAGRycy9lMm9Eb2MueG1sUEsBAi0AFAAGAAgAAAAh&#10;APtA5qfjAAAADgEAAA8AAAAAAAAAAAAAAAAAoAQAAGRycy9kb3ducmV2LnhtbFBLBQYAAAAABAAE&#10;APMAAACwBQAAAAA=&#10;" fillcolor="#2f5496 [2404]" strokecolor="#4472c4 [3204]" strokeweight="10pt">
                <v:stroke linestyle="thinThin"/>
                <v:shadow color="#868686"/>
              </v:rect>
            </w:pict>
          </mc:Fallback>
        </mc:AlternateContent>
      </w:r>
      <w:r w:rsidR="008A496D" w:rsidRPr="008A496D">
        <w:rPr>
          <w:rFonts w:ascii="Baskerville Old Face" w:hAnsi="Baskerville Old Face"/>
          <w:color w:val="1F3864" w:themeColor="accent1" w:themeShade="80"/>
          <w:sz w:val="40"/>
          <w:szCs w:val="40"/>
        </w:rPr>
        <w:t>Mathews County Animal Control</w:t>
      </w:r>
      <w:r w:rsidR="00CA36D2">
        <w:rPr>
          <w:rFonts w:ascii="Baskerville Old Face" w:hAnsi="Baskerville Old Face"/>
          <w:color w:val="1F3864" w:themeColor="accent1" w:themeShade="80"/>
          <w:sz w:val="28"/>
          <w:szCs w:val="28"/>
        </w:rPr>
        <w:br/>
      </w:r>
      <w:r w:rsidR="00CA36D2" w:rsidRPr="00CA36D2">
        <w:rPr>
          <w:rFonts w:ascii="Baskerville Old Face" w:hAnsi="Baskerville Old Face"/>
          <w:color w:val="1F3864" w:themeColor="accent1" w:themeShade="80"/>
          <w:sz w:val="20"/>
          <w:szCs w:val="20"/>
        </w:rPr>
        <w:t>mathewscountyva.gov</w:t>
      </w:r>
    </w:p>
    <w:p w14:paraId="0B56D3E7" w14:textId="61BCC345" w:rsidR="00CA36D2" w:rsidRDefault="00DB441C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  <w:r>
        <w:rPr>
          <w:rFonts w:ascii="Baskerville Old Face" w:hAnsi="Baskerville Old Face"/>
          <w:noProof/>
          <w:color w:val="1F3864" w:themeColor="accent1" w:themeShade="80"/>
          <w:sz w:val="20"/>
          <w:szCs w:val="20"/>
        </w:rPr>
        <w:drawing>
          <wp:inline distT="0" distB="0" distL="0" distR="0" wp14:anchorId="4941BD66" wp14:editId="48005999">
            <wp:extent cx="847725" cy="8366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673" cy="85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BFB1" w14:textId="1AF9E9A8" w:rsidR="008A496D" w:rsidRDefault="008A496D" w:rsidP="008A496D">
      <w:pPr>
        <w:pStyle w:val="NoSpacing"/>
      </w:pPr>
      <w:r>
        <w:t>Mathews County Administration                                                                              Telephone: 804-725-7172</w:t>
      </w:r>
    </w:p>
    <w:p w14:paraId="40C7A602" w14:textId="09E5A746" w:rsidR="008A496D" w:rsidRDefault="008A496D" w:rsidP="008A496D">
      <w:pPr>
        <w:pStyle w:val="NoSpacing"/>
      </w:pPr>
      <w:r>
        <w:t>50 Brickbat Road</w:t>
      </w:r>
    </w:p>
    <w:p w14:paraId="4CADB818" w14:textId="5242A6A8" w:rsidR="008A496D" w:rsidRDefault="008A496D" w:rsidP="008A496D">
      <w:pPr>
        <w:pStyle w:val="NoSpacing"/>
      </w:pPr>
      <w:r>
        <w:t>Mathews, VA 23109</w:t>
      </w:r>
    </w:p>
    <w:p w14:paraId="638A6C24" w14:textId="77777777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</w:p>
    <w:p w14:paraId="1E3FD3D0" w14:textId="5E0C3378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/>
          <w:color w:val="1F3864" w:themeColor="accent1" w:themeShade="80"/>
          <w:sz w:val="28"/>
          <w:szCs w:val="28"/>
        </w:rPr>
        <w:t>TO: Virginia Department of Agriculture</w:t>
      </w:r>
    </w:p>
    <w:p w14:paraId="73E9C94A" w14:textId="18ECDA28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  <w:r>
        <w:rPr>
          <w:rFonts w:ascii="Baskerville Old Face" w:hAnsi="Baskerville Old Face"/>
          <w:color w:val="1F3864" w:themeColor="accent1" w:themeShade="80"/>
          <w:sz w:val="28"/>
          <w:szCs w:val="28"/>
        </w:rPr>
        <w:t>Ref: Animal Intake Policy 202</w:t>
      </w:r>
      <w:r w:rsidR="0014661E">
        <w:rPr>
          <w:rFonts w:ascii="Baskerville Old Face" w:hAnsi="Baskerville Old Face"/>
          <w:color w:val="1F3864" w:themeColor="accent1" w:themeShade="80"/>
          <w:sz w:val="28"/>
          <w:szCs w:val="28"/>
        </w:rPr>
        <w:t>4</w:t>
      </w:r>
    </w:p>
    <w:p w14:paraId="56F06DE8" w14:textId="77777777" w:rsidR="008A496D" w:rsidRDefault="008A496D" w:rsidP="008A496D">
      <w:pPr>
        <w:rPr>
          <w:rFonts w:ascii="Baskerville Old Face" w:hAnsi="Baskerville Old Face"/>
          <w:color w:val="1F3864" w:themeColor="accent1" w:themeShade="80"/>
          <w:sz w:val="28"/>
          <w:szCs w:val="28"/>
        </w:rPr>
      </w:pPr>
    </w:p>
    <w:p w14:paraId="230AB232" w14:textId="37882F36" w:rsidR="008A496D" w:rsidRDefault="008A496D" w:rsidP="008A496D">
      <w:pPr>
        <w:pStyle w:val="NoSpacing"/>
      </w:pPr>
      <w:r>
        <w:t xml:space="preserve">      Mathews County Animal Control Animal Intake Policy is guided by the Code of Virginia Title 3.2 Agricultural Animal Care and </w:t>
      </w:r>
      <w:r w:rsidR="00272699">
        <w:t>Food:</w:t>
      </w:r>
      <w:r>
        <w:t xml:space="preserve"> Chapter 65 Comprehensive Animal Care</w:t>
      </w:r>
      <w:r w:rsidR="007657D5">
        <w:t xml:space="preserve">. Mathews County Animal Control Officers are trained under code section 3.2-6556 requirements. Mathews County Animal Control Officers recognize the need to execute their duties for possible intake of all companion animals, agricultural animals, and wildlife abroad; henceforth dictated by Article 65 of the Code of Virginia regarding animal neglect, cruelty, abandonment, animal exposure reports and investigations, animal seizure cases, and injury. In addition to </w:t>
      </w:r>
      <w:r w:rsidR="00272699">
        <w:t>the Virginia</w:t>
      </w:r>
      <w:r w:rsidR="007657D5">
        <w:t xml:space="preserve"> Code, Mathews County Animal Control Officers are guided by Mathews County Ordinance </w:t>
      </w:r>
      <w:r w:rsidR="00272699">
        <w:t>6-11,</w:t>
      </w:r>
      <w:r w:rsidR="007657D5">
        <w:t xml:space="preserve"> Animal Control Officer.</w:t>
      </w:r>
    </w:p>
    <w:p w14:paraId="5545B286" w14:textId="77777777" w:rsidR="00272699" w:rsidRDefault="00272699" w:rsidP="008A496D">
      <w:pPr>
        <w:pStyle w:val="NoSpacing"/>
      </w:pPr>
    </w:p>
    <w:p w14:paraId="101511EA" w14:textId="77777777" w:rsidR="00272699" w:rsidRDefault="00272699" w:rsidP="008A496D">
      <w:pPr>
        <w:pStyle w:val="NoSpacing"/>
      </w:pPr>
    </w:p>
    <w:p w14:paraId="6F52B799" w14:textId="4EE2540E" w:rsidR="00272699" w:rsidRDefault="00272699" w:rsidP="008A496D">
      <w:pPr>
        <w:pStyle w:val="NoSpacing"/>
      </w:pPr>
      <w:r>
        <w:t>Chief Animal Control Officer, Misty Schwartz</w:t>
      </w:r>
    </w:p>
    <w:p w14:paraId="5A8FFBC9" w14:textId="77777777" w:rsidR="00272699" w:rsidRDefault="00272699" w:rsidP="008A496D">
      <w:pPr>
        <w:pStyle w:val="NoSpacing"/>
      </w:pPr>
    </w:p>
    <w:p w14:paraId="0AAF49A9" w14:textId="7D8C40B3" w:rsidR="00272699" w:rsidRPr="00272699" w:rsidRDefault="00272699" w:rsidP="00272699">
      <w:pPr>
        <w:pStyle w:val="NoSpacing"/>
        <w:rPr>
          <w:u w:val="single"/>
        </w:rPr>
      </w:pPr>
    </w:p>
    <w:p w14:paraId="3357A951" w14:textId="5C251BDE" w:rsidR="008A496D" w:rsidRPr="008A496D" w:rsidRDefault="008A496D" w:rsidP="008A496D">
      <w:pPr>
        <w:pStyle w:val="NoSpacing"/>
      </w:pPr>
    </w:p>
    <w:p w14:paraId="6F55DA29" w14:textId="77777777" w:rsidR="008A496D" w:rsidRDefault="008A496D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3A53320A" w14:textId="77777777" w:rsidR="008A496D" w:rsidRDefault="008A496D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6DCF904C" w14:textId="77777777" w:rsidR="00634F6B" w:rsidRDefault="00634F6B" w:rsidP="00CA36D2">
      <w:pPr>
        <w:jc w:val="center"/>
        <w:rPr>
          <w:rFonts w:ascii="Baskerville Old Face" w:hAnsi="Baskerville Old Face"/>
          <w:color w:val="1F3864" w:themeColor="accent1" w:themeShade="80"/>
          <w:sz w:val="20"/>
          <w:szCs w:val="20"/>
        </w:rPr>
      </w:pPr>
    </w:p>
    <w:p w14:paraId="05FC705C" w14:textId="77777777" w:rsidR="00634F6B" w:rsidRDefault="00634F6B" w:rsidP="00634F6B">
      <w:pPr>
        <w:spacing w:after="0"/>
        <w:rPr>
          <w:rFonts w:ascii="Times New Roman" w:hAnsi="Times New Roman" w:cs="Times New Roman"/>
          <w:color w:val="auto"/>
          <w:kern w:val="2"/>
          <w:sz w:val="24"/>
          <w:szCs w:val="24"/>
          <w14:ligatures w14:val="standardContextual"/>
        </w:rPr>
      </w:pPr>
    </w:p>
    <w:p w14:paraId="08C40D77" w14:textId="77777777" w:rsidR="00CC64F8" w:rsidRPr="00CC64F8" w:rsidRDefault="00CC64F8" w:rsidP="00CA36D2">
      <w:pPr>
        <w:jc w:val="center"/>
        <w:rPr>
          <w:rFonts w:ascii="Arial" w:hAnsi="Arial" w:cs="Arial"/>
          <w:color w:val="auto"/>
          <w:sz w:val="32"/>
          <w:szCs w:val="32"/>
          <w:u w:val="single"/>
        </w:rPr>
      </w:pPr>
    </w:p>
    <w:sectPr w:rsidR="00CC64F8" w:rsidRPr="00CC64F8" w:rsidSect="00DB441C">
      <w:footerReference w:type="default" r:id="rId7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BDB9" w14:textId="77777777" w:rsidR="00034D38" w:rsidRDefault="00034D38" w:rsidP="00CA36D2">
      <w:pPr>
        <w:spacing w:after="0" w:line="240" w:lineRule="auto"/>
      </w:pPr>
      <w:r>
        <w:separator/>
      </w:r>
    </w:p>
  </w:endnote>
  <w:endnote w:type="continuationSeparator" w:id="0">
    <w:p w14:paraId="5A1B6C36" w14:textId="77777777" w:rsidR="00034D38" w:rsidRDefault="00034D38" w:rsidP="00CA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C3EE" w14:textId="371E7113" w:rsidR="00DB441C" w:rsidRPr="00DB441C" w:rsidRDefault="00DB441C" w:rsidP="00DB441C">
    <w:pPr>
      <w:pStyle w:val="Footer"/>
      <w:rPr>
        <w:color w:val="1F3864" w:themeColor="accent1" w:themeShade="80"/>
        <w:sz w:val="16"/>
        <w:szCs w:val="16"/>
      </w:rPr>
    </w:pPr>
    <w:r w:rsidRPr="00DB441C">
      <w:rPr>
        <w:color w:val="1F3864" w:themeColor="accent1" w:themeShade="80"/>
        <w:sz w:val="16"/>
        <w:szCs w:val="16"/>
      </w:rPr>
      <w:t>P.O. Box 839</w:t>
    </w:r>
    <w:r w:rsidRPr="00DB441C">
      <w:rPr>
        <w:color w:val="1F3864" w:themeColor="accent1" w:themeShade="80"/>
        <w:sz w:val="16"/>
        <w:szCs w:val="16"/>
      </w:rPr>
      <w:ptab w:relativeTo="margin" w:alignment="center" w:leader="none"/>
    </w:r>
    <w:r>
      <w:rPr>
        <w:color w:val="1F3864" w:themeColor="accent1" w:themeShade="80"/>
        <w:sz w:val="16"/>
        <w:szCs w:val="16"/>
      </w:rPr>
      <w:t>804-725-7172</w:t>
    </w:r>
    <w:r w:rsidRPr="00DB441C">
      <w:rPr>
        <w:color w:val="1F3864" w:themeColor="accent1" w:themeShade="80"/>
        <w:sz w:val="16"/>
        <w:szCs w:val="16"/>
      </w:rPr>
      <w:ptab w:relativeTo="margin" w:alignment="right" w:leader="none"/>
    </w:r>
    <w:r w:rsidRPr="00DB441C">
      <w:rPr>
        <w:color w:val="1F3864" w:themeColor="accent1" w:themeShade="80"/>
        <w:sz w:val="16"/>
        <w:szCs w:val="16"/>
      </w:rPr>
      <w:t>Mathews, VA 23109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5F1C9" w14:textId="77777777" w:rsidR="00034D38" w:rsidRDefault="00034D38" w:rsidP="00CA36D2">
      <w:pPr>
        <w:spacing w:after="0" w:line="240" w:lineRule="auto"/>
      </w:pPr>
      <w:r>
        <w:separator/>
      </w:r>
    </w:p>
  </w:footnote>
  <w:footnote w:type="continuationSeparator" w:id="0">
    <w:p w14:paraId="587FEBEC" w14:textId="77777777" w:rsidR="00034D38" w:rsidRDefault="00034D38" w:rsidP="00CA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B6"/>
    <w:rsid w:val="000140D7"/>
    <w:rsid w:val="00034D38"/>
    <w:rsid w:val="000736EA"/>
    <w:rsid w:val="000F6EDB"/>
    <w:rsid w:val="00103DEE"/>
    <w:rsid w:val="0014661E"/>
    <w:rsid w:val="00242F7A"/>
    <w:rsid w:val="00272699"/>
    <w:rsid w:val="0033769C"/>
    <w:rsid w:val="003675B6"/>
    <w:rsid w:val="003B094C"/>
    <w:rsid w:val="004D0810"/>
    <w:rsid w:val="005E5C1B"/>
    <w:rsid w:val="00625FC9"/>
    <w:rsid w:val="00634F6B"/>
    <w:rsid w:val="006661BF"/>
    <w:rsid w:val="006E7BBD"/>
    <w:rsid w:val="007657D5"/>
    <w:rsid w:val="007D0F03"/>
    <w:rsid w:val="008A496D"/>
    <w:rsid w:val="00B94187"/>
    <w:rsid w:val="00BB65E8"/>
    <w:rsid w:val="00C025C4"/>
    <w:rsid w:val="00CA36D2"/>
    <w:rsid w:val="00CC64F8"/>
    <w:rsid w:val="00CF4095"/>
    <w:rsid w:val="00DB073C"/>
    <w:rsid w:val="00D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E14D"/>
  <w15:chartTrackingRefBased/>
  <w15:docId w15:val="{48BC283D-5F44-4045-A0F4-59485277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4F8"/>
    <w:pPr>
      <w:keepNext/>
      <w:jc w:val="center"/>
      <w:outlineLvl w:val="0"/>
    </w:pPr>
    <w:rPr>
      <w:rFonts w:ascii="Arial" w:hAnsi="Arial" w:cs="Arial"/>
      <w:color w:val="auto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4F8"/>
    <w:pPr>
      <w:keepNext/>
      <w:spacing w:after="0" w:line="240" w:lineRule="auto"/>
      <w:jc w:val="center"/>
      <w:outlineLvl w:val="1"/>
    </w:pPr>
    <w:rPr>
      <w:rFonts w:ascii="Arial" w:hAnsi="Arial" w:cs="Arial"/>
      <w:color w:val="auto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6D2"/>
  </w:style>
  <w:style w:type="paragraph" w:styleId="Footer">
    <w:name w:val="footer"/>
    <w:basedOn w:val="Normal"/>
    <w:link w:val="FooterChar"/>
    <w:uiPriority w:val="99"/>
    <w:unhideWhenUsed/>
    <w:rsid w:val="00CA3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6D2"/>
  </w:style>
  <w:style w:type="paragraph" w:styleId="BodyText">
    <w:name w:val="Body Text"/>
    <w:basedOn w:val="Normal"/>
    <w:link w:val="BodyTextChar"/>
    <w:rsid w:val="00CF4095"/>
    <w:pPr>
      <w:spacing w:before="120" w:after="120"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F4095"/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Hyperlink">
    <w:name w:val="Hyperlink"/>
    <w:uiPriority w:val="99"/>
    <w:unhideWhenUsed/>
    <w:rsid w:val="000F6EDB"/>
    <w:rPr>
      <w:color w:val="0000FF"/>
      <w:u w:val="single"/>
    </w:rPr>
  </w:style>
  <w:style w:type="paragraph" w:customStyle="1" w:styleId="Default">
    <w:name w:val="Default"/>
    <w:uiPriority w:val="99"/>
    <w:rsid w:val="000F6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64F8"/>
    <w:rPr>
      <w:rFonts w:ascii="Arial" w:hAnsi="Arial" w:cs="Arial"/>
      <w:color w:val="auto"/>
      <w:sz w:val="32"/>
      <w:szCs w:val="32"/>
      <w:u w:val="single"/>
    </w:rPr>
  </w:style>
  <w:style w:type="table" w:styleId="TableGrid">
    <w:name w:val="Table Grid"/>
    <w:basedOn w:val="TableNormal"/>
    <w:uiPriority w:val="39"/>
    <w:rsid w:val="00CC6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4F8"/>
    <w:rPr>
      <w:rFonts w:ascii="Arial" w:hAnsi="Arial" w:cs="Arial"/>
      <w:color w:val="auto"/>
      <w:sz w:val="24"/>
      <w:szCs w:val="24"/>
      <w:u w:val="single"/>
    </w:rPr>
  </w:style>
  <w:style w:type="paragraph" w:styleId="NoSpacing">
    <w:name w:val="No Spacing"/>
    <w:uiPriority w:val="1"/>
    <w:qFormat/>
    <w:rsid w:val="008A4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Green</dc:creator>
  <cp:keywords/>
  <dc:description/>
  <cp:lastModifiedBy>Misty Schwartz</cp:lastModifiedBy>
  <cp:revision>2</cp:revision>
  <cp:lastPrinted>2023-12-20T18:15:00Z</cp:lastPrinted>
  <dcterms:created xsi:type="dcterms:W3CDTF">2025-01-13T16:58:00Z</dcterms:created>
  <dcterms:modified xsi:type="dcterms:W3CDTF">2025-01-13T16:58:00Z</dcterms:modified>
</cp:coreProperties>
</file>