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C86F1" w14:textId="77777777" w:rsidR="0077731F" w:rsidRDefault="00471962" w:rsidP="00993DF9"/>
    <w:p w14:paraId="7E1132DE" w14:textId="77777777" w:rsidR="000B3F17" w:rsidRDefault="000B3F17"/>
    <w:p w14:paraId="74D97AD6" w14:textId="77777777" w:rsidR="000B3F17" w:rsidRDefault="000B3F17"/>
    <w:p w14:paraId="564A5E40" w14:textId="77777777" w:rsidR="000B3F17" w:rsidRDefault="000B3F17"/>
    <w:p w14:paraId="3A1E2259" w14:textId="23A18183" w:rsidR="00BF68C8" w:rsidRDefault="00BF68C8" w:rsidP="00BF68C8">
      <w:pPr>
        <w:jc w:val="right"/>
        <w:rPr>
          <w:rFonts w:ascii="Times New Roman" w:hAnsi="Times New Roman"/>
        </w:rPr>
      </w:pPr>
      <w:r>
        <w:rPr>
          <w:rFonts w:ascii="Times New Roman" w:hAnsi="Times New Roman"/>
        </w:rPr>
        <w:t xml:space="preserve">January </w:t>
      </w:r>
      <w:r>
        <w:rPr>
          <w:rFonts w:ascii="Times New Roman" w:hAnsi="Times New Roman"/>
        </w:rPr>
        <w:t>1</w:t>
      </w:r>
      <w:r>
        <w:rPr>
          <w:rFonts w:ascii="Times New Roman" w:hAnsi="Times New Roman"/>
        </w:rPr>
        <w:t>2, 20</w:t>
      </w:r>
      <w:r>
        <w:rPr>
          <w:rFonts w:ascii="Times New Roman" w:hAnsi="Times New Roman"/>
        </w:rPr>
        <w:t>21</w:t>
      </w:r>
    </w:p>
    <w:p w14:paraId="31187558" w14:textId="77777777" w:rsidR="00BF68C8" w:rsidRDefault="00BF68C8" w:rsidP="00BF68C8">
      <w:pPr>
        <w:jc w:val="right"/>
        <w:rPr>
          <w:rFonts w:ascii="Times New Roman" w:hAnsi="Times New Roman"/>
        </w:rPr>
      </w:pPr>
    </w:p>
    <w:p w14:paraId="125A6F9D" w14:textId="77777777" w:rsidR="00BF68C8" w:rsidRDefault="00BF68C8" w:rsidP="00BF68C8">
      <w:pPr>
        <w:rPr>
          <w:rFonts w:ascii="Times New Roman" w:hAnsi="Times New Roman"/>
        </w:rPr>
      </w:pPr>
    </w:p>
    <w:p w14:paraId="327887D1" w14:textId="77777777" w:rsidR="00BF68C8" w:rsidRDefault="00BF68C8" w:rsidP="00BF68C8">
      <w:pPr>
        <w:rPr>
          <w:rFonts w:ascii="Times New Roman" w:hAnsi="Times New Roman"/>
        </w:rPr>
      </w:pPr>
    </w:p>
    <w:p w14:paraId="54FF3617" w14:textId="77777777" w:rsidR="00BF68C8" w:rsidRPr="00094716" w:rsidRDefault="00BF68C8" w:rsidP="00BF68C8">
      <w:pPr>
        <w:rPr>
          <w:rFonts w:ascii="Times New Roman" w:hAnsi="Times New Roman"/>
        </w:rPr>
      </w:pPr>
      <w:r>
        <w:rPr>
          <w:rFonts w:ascii="Times New Roman" w:hAnsi="Times New Roman"/>
        </w:rPr>
        <w:t xml:space="preserve">     </w:t>
      </w:r>
      <w:r w:rsidRPr="00094716">
        <w:rPr>
          <w:rFonts w:ascii="Times New Roman" w:hAnsi="Times New Roman"/>
        </w:rPr>
        <w:t xml:space="preserve">The Prince William County Public Animal Shelter is an open admission shelter; accepting any animal regardless of species, breed, or health that is found in or resides in Prince William County, VA, and can be reasonably cared for and housed appropriately in our facility. Animals from other municipalities and transferring agencies may be accepted to provide other agencies assistance with rehoming as space and needs allow. </w:t>
      </w:r>
    </w:p>
    <w:p w14:paraId="67ACCDF3" w14:textId="77777777" w:rsidR="0003433B" w:rsidRDefault="0003433B" w:rsidP="0003433B">
      <w:pPr>
        <w:pStyle w:val="BasicParagraph"/>
        <w:rPr>
          <w:rFonts w:ascii="Open Sans" w:hAnsi="Open Sans" w:cs="Open Sans"/>
          <w:sz w:val="20"/>
          <w:szCs w:val="20"/>
        </w:rPr>
      </w:pPr>
    </w:p>
    <w:sectPr w:rsidR="0003433B" w:rsidSect="009651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121ED" w14:textId="77777777" w:rsidR="00471962" w:rsidRDefault="00471962" w:rsidP="00B32E02">
      <w:r>
        <w:separator/>
      </w:r>
    </w:p>
  </w:endnote>
  <w:endnote w:type="continuationSeparator" w:id="0">
    <w:p w14:paraId="7844A01A" w14:textId="77777777" w:rsidR="00471962" w:rsidRDefault="00471962"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251C" w14:textId="77777777" w:rsidR="0002316C" w:rsidRDefault="0002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E277" w14:textId="08DA2DDF" w:rsidR="00B32E02" w:rsidRDefault="00B32E02" w:rsidP="00B32E02">
    <w:pPr>
      <w:pStyle w:val="Footer"/>
    </w:pPr>
  </w:p>
  <w:p w14:paraId="2901ABC6" w14:textId="77777777" w:rsidR="00B32E02" w:rsidRDefault="00B3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A1C0" w14:textId="7CE9A116" w:rsidR="00345D13" w:rsidRPr="00AB292B" w:rsidRDefault="00345D13" w:rsidP="00345D13">
    <w:pPr>
      <w:pStyle w:val="BasicParagraph"/>
      <w:jc w:val="center"/>
      <w:rPr>
        <w:rFonts w:ascii="Open Sans" w:hAnsi="Open Sans" w:cs="Open Sans"/>
        <w:color w:val="005CB4"/>
        <w:sz w:val="16"/>
        <w:szCs w:val="16"/>
      </w:rPr>
    </w:pPr>
    <w:r w:rsidRPr="00AB292B">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D9397"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" strokecolor="#0048aa" strokeweight=".5pt">
              <v:stroke joinstyle="miter"/>
            </v:line>
          </w:pict>
        </mc:Fallback>
      </mc:AlternateContent>
    </w:r>
    <w:r w:rsidR="0002316C">
      <w:rPr>
        <w:rFonts w:ascii="Open Sans" w:hAnsi="Open Sans" w:cs="Open Sans"/>
        <w:noProof/>
        <w:color w:val="005CB4"/>
        <w:sz w:val="16"/>
        <w:szCs w:val="16"/>
      </w:rPr>
      <w:t xml:space="preserve"> Animal Control</w:t>
    </w:r>
    <w:r w:rsidR="006A2505">
      <w:rPr>
        <w:rFonts w:ascii="Open Sans" w:hAnsi="Open Sans" w:cs="Open Sans"/>
        <w:color w:val="005CB4"/>
        <w:sz w:val="16"/>
        <w:szCs w:val="16"/>
      </w:rPr>
      <w:t xml:space="preserve"> </w:t>
    </w:r>
    <w:r w:rsidR="00433B34">
      <w:rPr>
        <w:rFonts w:ascii="Open Sans" w:hAnsi="Open Sans" w:cs="Open Sans"/>
        <w:color w:val="005CB4"/>
        <w:sz w:val="16"/>
        <w:szCs w:val="16"/>
      </w:rPr>
      <w:t>Bureau</w:t>
    </w:r>
    <w:r w:rsidR="006A2505">
      <w:rPr>
        <w:rFonts w:ascii="Open Sans" w:hAnsi="Open Sans" w:cs="Open Sans"/>
        <w:color w:val="005CB4"/>
        <w:sz w:val="16"/>
        <w:szCs w:val="16"/>
      </w:rPr>
      <w:t xml:space="preserve">• </w:t>
    </w:r>
    <w:r w:rsidR="0002316C">
      <w:rPr>
        <w:rFonts w:ascii="Open Sans" w:hAnsi="Open Sans" w:cs="Open Sans"/>
        <w:color w:val="005CB4"/>
        <w:sz w:val="16"/>
        <w:szCs w:val="16"/>
      </w:rPr>
      <w:t>14807 Bristow Rd</w:t>
    </w:r>
    <w:r w:rsidR="00433B34">
      <w:rPr>
        <w:rFonts w:ascii="Open Sans" w:hAnsi="Open Sans" w:cs="Open Sans"/>
        <w:color w:val="005CB4"/>
        <w:sz w:val="16"/>
        <w:szCs w:val="16"/>
      </w:rPr>
      <w:t>,</w:t>
    </w:r>
    <w:r w:rsidR="0002316C">
      <w:rPr>
        <w:rFonts w:ascii="Open Sans" w:hAnsi="Open Sans" w:cs="Open Sans"/>
        <w:color w:val="005CB4"/>
        <w:sz w:val="16"/>
        <w:szCs w:val="16"/>
      </w:rPr>
      <w:t xml:space="preserve"> Manassas, VA 20112</w:t>
    </w:r>
    <w:r w:rsidR="006A2505">
      <w:rPr>
        <w:rFonts w:ascii="Open Sans" w:hAnsi="Open Sans" w:cs="Open Sans"/>
        <w:color w:val="005CB4"/>
        <w:sz w:val="16"/>
        <w:szCs w:val="16"/>
      </w:rPr>
      <w:t xml:space="preserve"> • 703-792-6</w:t>
    </w:r>
    <w:r w:rsidR="0002316C">
      <w:rPr>
        <w:rFonts w:ascii="Open Sans" w:hAnsi="Open Sans" w:cs="Open Sans"/>
        <w:color w:val="005CB4"/>
        <w:sz w:val="16"/>
        <w:szCs w:val="16"/>
      </w:rPr>
      <w:t>465</w:t>
    </w:r>
    <w:r w:rsidR="006A2505">
      <w:rPr>
        <w:rFonts w:ascii="Open Sans" w:hAnsi="Open Sans" w:cs="Open Sans"/>
        <w:color w:val="005CB4"/>
        <w:sz w:val="16"/>
        <w:szCs w:val="16"/>
      </w:rPr>
      <w:t xml:space="preserve"> | </w:t>
    </w:r>
    <w:r w:rsidR="00433B34">
      <w:rPr>
        <w:rFonts w:ascii="Open Sans" w:hAnsi="Open Sans" w:cs="Open Sans"/>
        <w:color w:val="005CB4"/>
        <w:sz w:val="16"/>
        <w:szCs w:val="16"/>
      </w:rPr>
      <w:t>pwcgov.org/police</w:t>
    </w:r>
  </w:p>
  <w:p w14:paraId="7EF7F876" w14:textId="1CC21457" w:rsidR="00C1501B" w:rsidRPr="001C3066" w:rsidRDefault="001C3066" w:rsidP="00345D13">
    <w:pPr>
      <w:pStyle w:val="BasicParagraph"/>
      <w:jc w:val="center"/>
      <w:rPr>
        <w:rFonts w:ascii="Open Sans" w:hAnsi="Open Sans" w:cs="Open Sans"/>
        <w:i/>
        <w:color w:val="BFBFBF" w:themeColor="background1" w:themeShade="BF"/>
        <w:sz w:val="16"/>
        <w:szCs w:val="16"/>
      </w:rPr>
    </w:pPr>
    <w:r w:rsidRPr="001C3066">
      <w:rPr>
        <w:rFonts w:ascii="Open Sans" w:hAnsi="Open Sans" w:cs="Open Sans"/>
        <w:i/>
        <w:color w:val="BFBFBF" w:themeColor="background1" w:themeShade="BF"/>
        <w:sz w:val="16"/>
        <w:szCs w:val="16"/>
      </w:rPr>
      <w:t>Prince William County Police Department is a nationally accredited law enforcement agency</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3CD4" w14:textId="77777777" w:rsidR="00471962" w:rsidRDefault="00471962" w:rsidP="00B32E02">
      <w:r>
        <w:separator/>
      </w:r>
    </w:p>
  </w:footnote>
  <w:footnote w:type="continuationSeparator" w:id="0">
    <w:p w14:paraId="5D780221" w14:textId="77777777" w:rsidR="00471962" w:rsidRDefault="00471962"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7C75" w14:textId="77777777" w:rsidR="0002316C" w:rsidRDefault="0002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6"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2942" w14:textId="78045B95" w:rsidR="00106B8E" w:rsidRDefault="00AA468D" w:rsidP="00993DF9">
    <w:pPr>
      <w:pStyle w:val="Header"/>
    </w:pPr>
    <w:r>
      <w:rPr>
        <w:noProof/>
      </w:rPr>
      <mc:AlternateContent>
        <mc:Choice Requires="wps">
          <w:drawing>
            <wp:anchor distT="0" distB="0" distL="114300" distR="114300" simplePos="0" relativeHeight="251669504" behindDoc="1" locked="0" layoutInCell="0" allowOverlap="1" wp14:anchorId="72018E76" wp14:editId="02176BD7">
              <wp:simplePos x="0" y="0"/>
              <wp:positionH relativeFrom="page">
                <wp:posOffset>4638675</wp:posOffset>
              </wp:positionH>
              <wp:positionV relativeFrom="page">
                <wp:posOffset>447675</wp:posOffset>
              </wp:positionV>
              <wp:extent cx="1914525" cy="417830"/>
              <wp:effectExtent l="0" t="0" r="9525" b="1270"/>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D4F3" w14:textId="6BE5DCA0" w:rsidR="00965144" w:rsidRDefault="00993DF9" w:rsidP="00993DF9">
                          <w:pPr>
                            <w:pStyle w:val="BasicParagraph"/>
                            <w:ind w:right="122"/>
                            <w:jc w:val="right"/>
                            <w:rPr>
                              <w:rFonts w:ascii="Open Sans" w:hAnsi="Open Sans" w:cs="Open Sans"/>
                              <w:b/>
                              <w:bCs/>
                              <w:color w:val="005CB4"/>
                              <w:sz w:val="16"/>
                              <w:szCs w:val="16"/>
                            </w:rPr>
                          </w:pPr>
                          <w:r>
                            <w:rPr>
                              <w:rFonts w:ascii="Open Sans" w:hAnsi="Open Sans" w:cs="Open Sans"/>
                              <w:b/>
                              <w:bCs/>
                              <w:color w:val="005CB4"/>
                              <w:sz w:val="16"/>
                              <w:szCs w:val="16"/>
                            </w:rPr>
                            <w:t>Police Department</w:t>
                          </w:r>
                        </w:p>
                        <w:p w14:paraId="3F27EFFC" w14:textId="1CED5F41" w:rsidR="001D5A9B" w:rsidRPr="001D5A9B" w:rsidRDefault="00877A44" w:rsidP="00993DF9">
                          <w:pPr>
                            <w:pStyle w:val="BasicParagraph"/>
                            <w:ind w:right="122"/>
                            <w:jc w:val="right"/>
                            <w:rPr>
                              <w:rFonts w:ascii="Open Sans" w:hAnsi="Open Sans" w:cs="Open Sans"/>
                              <w:bCs/>
                              <w:color w:val="005CB4"/>
                              <w:sz w:val="16"/>
                              <w:szCs w:val="16"/>
                            </w:rPr>
                          </w:pPr>
                          <w:r>
                            <w:rPr>
                              <w:rFonts w:ascii="Open Sans" w:hAnsi="Open Sans" w:cs="Open Sans"/>
                              <w:bCs/>
                              <w:color w:val="005CB4"/>
                              <w:sz w:val="16"/>
                              <w:szCs w:val="16"/>
                            </w:rPr>
                            <w:t>Jarad L. Phelps</w:t>
                          </w:r>
                          <w:r w:rsidR="00993DF9">
                            <w:rPr>
                              <w:rFonts w:ascii="Open Sans" w:hAnsi="Open Sans" w:cs="Open Sans"/>
                              <w:bCs/>
                              <w:color w:val="005CB4"/>
                              <w:sz w:val="16"/>
                              <w:szCs w:val="16"/>
                            </w:rPr>
                            <w:t xml:space="preserve"> | </w:t>
                          </w:r>
                          <w:r>
                            <w:rPr>
                              <w:rFonts w:ascii="Open Sans" w:hAnsi="Open Sans" w:cs="Open Sans"/>
                              <w:bCs/>
                              <w:color w:val="005CB4"/>
                              <w:sz w:val="16"/>
                              <w:szCs w:val="16"/>
                            </w:rPr>
                            <w:t xml:space="preserve">Acting </w:t>
                          </w:r>
                          <w:r w:rsidR="00993DF9">
                            <w:rPr>
                              <w:rFonts w:ascii="Open Sans" w:hAnsi="Open Sans" w:cs="Open Sans"/>
                              <w:bCs/>
                              <w:color w:val="005CB4"/>
                              <w:sz w:val="16"/>
                              <w:szCs w:val="16"/>
                            </w:rPr>
                            <w:t>Chief of Police</w:t>
                          </w:r>
                        </w:p>
                        <w:p w14:paraId="3D025AD9" w14:textId="32BF7B93" w:rsidR="00965144" w:rsidRDefault="00965144" w:rsidP="00993DF9">
                          <w:pPr>
                            <w:pStyle w:val="BasicParagraph"/>
                            <w:ind w:right="122"/>
                            <w:jc w:val="right"/>
                            <w:rPr>
                              <w:rFonts w:ascii="Open Sans" w:hAnsi="Open Sans" w:cs="Open Sans"/>
                              <w:color w:val="005CB4"/>
                              <w:sz w:val="16"/>
                              <w:szCs w:val="16"/>
                            </w:rPr>
                          </w:pPr>
                        </w:p>
                        <w:p w14:paraId="71222DA1" w14:textId="7DA4084A" w:rsidR="00562466" w:rsidRDefault="00562466" w:rsidP="00993DF9">
                          <w:pPr>
                            <w:pStyle w:val="BodyText"/>
                            <w:kinsoku w:val="0"/>
                            <w:overflowPunct w:val="0"/>
                            <w:spacing w:line="204" w:lineRule="exact"/>
                            <w:ind w:left="0" w:right="122"/>
                            <w:rPr>
                              <w:color w:val="2D6CB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7" type="#_x0000_t202" style="position:absolute;margin-left:365.25pt;margin-top:35.25pt;width:150.75pt;height:32.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" o:allowincell="f" filled="f" stroked="f">
              <v:textbox inset="0,0,0,0">
                <w:txbxContent>
                  <w:p w14:paraId="517CD4F3" w14:textId="6BE5DCA0" w:rsidR="00965144" w:rsidRDefault="00993DF9" w:rsidP="00993DF9">
                    <w:pPr>
                      <w:pStyle w:val="BasicParagraph"/>
                      <w:ind w:right="122"/>
                      <w:jc w:val="right"/>
                      <w:rPr>
                        <w:rFonts w:ascii="Open Sans" w:hAnsi="Open Sans" w:cs="Open Sans"/>
                        <w:b/>
                        <w:bCs/>
                        <w:color w:val="005CB4"/>
                        <w:sz w:val="16"/>
                        <w:szCs w:val="16"/>
                      </w:rPr>
                    </w:pPr>
                    <w:r>
                      <w:rPr>
                        <w:rFonts w:ascii="Open Sans" w:hAnsi="Open Sans" w:cs="Open Sans"/>
                        <w:b/>
                        <w:bCs/>
                        <w:color w:val="005CB4"/>
                        <w:sz w:val="16"/>
                        <w:szCs w:val="16"/>
                      </w:rPr>
                      <w:t>Police Department</w:t>
                    </w:r>
                  </w:p>
                  <w:p w14:paraId="3F27EFFC" w14:textId="1CED5F41" w:rsidR="001D5A9B" w:rsidRPr="001D5A9B" w:rsidRDefault="00877A44" w:rsidP="00993DF9">
                    <w:pPr>
                      <w:pStyle w:val="BasicParagraph"/>
                      <w:ind w:right="122"/>
                      <w:jc w:val="right"/>
                      <w:rPr>
                        <w:rFonts w:ascii="Open Sans" w:hAnsi="Open Sans" w:cs="Open Sans"/>
                        <w:bCs/>
                        <w:color w:val="005CB4"/>
                        <w:sz w:val="16"/>
                        <w:szCs w:val="16"/>
                      </w:rPr>
                    </w:pPr>
                    <w:r>
                      <w:rPr>
                        <w:rFonts w:ascii="Open Sans" w:hAnsi="Open Sans" w:cs="Open Sans"/>
                        <w:bCs/>
                        <w:color w:val="005CB4"/>
                        <w:sz w:val="16"/>
                        <w:szCs w:val="16"/>
                      </w:rPr>
                      <w:t>Jarad L. Phelps</w:t>
                    </w:r>
                    <w:r w:rsidR="00993DF9">
                      <w:rPr>
                        <w:rFonts w:ascii="Open Sans" w:hAnsi="Open Sans" w:cs="Open Sans"/>
                        <w:bCs/>
                        <w:color w:val="005CB4"/>
                        <w:sz w:val="16"/>
                        <w:szCs w:val="16"/>
                      </w:rPr>
                      <w:t xml:space="preserve"> | </w:t>
                    </w:r>
                    <w:r>
                      <w:rPr>
                        <w:rFonts w:ascii="Open Sans" w:hAnsi="Open Sans" w:cs="Open Sans"/>
                        <w:bCs/>
                        <w:color w:val="005CB4"/>
                        <w:sz w:val="16"/>
                        <w:szCs w:val="16"/>
                      </w:rPr>
                      <w:t xml:space="preserve">Acting </w:t>
                    </w:r>
                    <w:r w:rsidR="00993DF9">
                      <w:rPr>
                        <w:rFonts w:ascii="Open Sans" w:hAnsi="Open Sans" w:cs="Open Sans"/>
                        <w:bCs/>
                        <w:color w:val="005CB4"/>
                        <w:sz w:val="16"/>
                        <w:szCs w:val="16"/>
                      </w:rPr>
                      <w:t>Chief of Police</w:t>
                    </w:r>
                  </w:p>
                  <w:p w14:paraId="3D025AD9" w14:textId="32BF7B93" w:rsidR="00965144" w:rsidRDefault="00965144" w:rsidP="00993DF9">
                    <w:pPr>
                      <w:pStyle w:val="BasicParagraph"/>
                      <w:ind w:right="122"/>
                      <w:jc w:val="right"/>
                      <w:rPr>
                        <w:rFonts w:ascii="Open Sans" w:hAnsi="Open Sans" w:cs="Open Sans"/>
                        <w:color w:val="005CB4"/>
                        <w:sz w:val="16"/>
                        <w:szCs w:val="16"/>
                      </w:rPr>
                    </w:pPr>
                  </w:p>
                  <w:p w14:paraId="71222DA1" w14:textId="7DA4084A" w:rsidR="00562466" w:rsidRDefault="00562466" w:rsidP="00993DF9">
                    <w:pPr>
                      <w:pStyle w:val="BodyText"/>
                      <w:kinsoku w:val="0"/>
                      <w:overflowPunct w:val="0"/>
                      <w:spacing w:line="204" w:lineRule="exact"/>
                      <w:ind w:left="0" w:right="122"/>
                      <w:rPr>
                        <w:color w:val="2D6CB5"/>
                      </w:rPr>
                    </w:pPr>
                  </w:p>
                </w:txbxContent>
              </v:textbox>
              <w10:wrap anchorx="page" anchory="page"/>
            </v:shape>
          </w:pict>
        </mc:Fallback>
      </mc:AlternateContent>
    </w:r>
    <w:r w:rsidR="00C1501B">
      <w:rPr>
        <w:noProof/>
      </w:rPr>
      <w:drawing>
        <wp:anchor distT="0" distB="0" distL="114300" distR="114300" simplePos="0" relativeHeight="251674624" behindDoc="0" locked="0" layoutInCell="1" allowOverlap="1" wp14:anchorId="6DF3EA26" wp14:editId="581A940A">
          <wp:simplePos x="0" y="0"/>
          <wp:positionH relativeFrom="column">
            <wp:posOffset>5808768</wp:posOffset>
          </wp:positionH>
          <wp:positionV relativeFrom="paragraph">
            <wp:posOffset>-38735</wp:posOffset>
          </wp:positionV>
          <wp:extent cx="724747" cy="7247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D_50thLogo-01.png"/>
                  <pic:cNvPicPr/>
                </pic:nvPicPr>
                <pic:blipFill>
                  <a:blip r:embed="rId1">
                    <a:extLst>
                      <a:ext uri="{28A0092B-C50C-407E-A947-70E740481C1C}">
                        <a14:useLocalDpi xmlns:a14="http://schemas.microsoft.com/office/drawing/2010/main" val="0"/>
                      </a:ext>
                    </a:extLst>
                  </a:blip>
                  <a:stretch>
                    <a:fillRect/>
                  </a:stretch>
                </pic:blipFill>
                <pic:spPr>
                  <a:xfrm>
                    <a:off x="0" y="0"/>
                    <a:ext cx="724747" cy="724747"/>
                  </a:xfrm>
                  <a:prstGeom prst="rect">
                    <a:avLst/>
                  </a:prstGeom>
                </pic:spPr>
              </pic:pic>
            </a:graphicData>
          </a:graphic>
          <wp14:sizeRelH relativeFrom="page">
            <wp14:pctWidth>0</wp14:pctWidth>
          </wp14:sizeRelH>
          <wp14:sizeRelV relativeFrom="page">
            <wp14:pctHeight>0</wp14:pctHeight>
          </wp14:sizeRelV>
        </wp:anchor>
      </w:drawing>
    </w:r>
    <w:r w:rsidR="00965144">
      <w:rPr>
        <w:noProof/>
      </w:rPr>
      <w:drawing>
        <wp:inline distT="0" distB="0" distL="0" distR="0" wp14:anchorId="53C236DD" wp14:editId="54D0DFBF">
          <wp:extent cx="2286000" cy="50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ColorPWWordmark.png"/>
                  <pic:cNvPicPr/>
                </pic:nvPicPr>
                <pic:blipFill>
                  <a:blip r:embed="rId2">
                    <a:extLst>
                      <a:ext uri="{28A0092B-C50C-407E-A947-70E740481C1C}">
                        <a14:useLocalDpi xmlns:a14="http://schemas.microsoft.com/office/drawing/2010/main" val="0"/>
                      </a:ext>
                    </a:extLst>
                  </a:blip>
                  <a:stretch>
                    <a:fillRect/>
                  </a:stretch>
                </pic:blipFill>
                <pic:spPr>
                  <a:xfrm>
                    <a:off x="0" y="0"/>
                    <a:ext cx="2309112" cy="513136"/>
                  </a:xfrm>
                  <a:prstGeom prst="rect">
                    <a:avLst/>
                  </a:prstGeom>
                </pic:spPr>
              </pic:pic>
            </a:graphicData>
          </a:graphic>
        </wp:inline>
      </w:drawing>
    </w:r>
    <w:r w:rsidR="005B405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1198D"/>
    <w:rsid w:val="0002316C"/>
    <w:rsid w:val="0003433B"/>
    <w:rsid w:val="00034D95"/>
    <w:rsid w:val="000947D8"/>
    <w:rsid w:val="000B3F17"/>
    <w:rsid w:val="000B4705"/>
    <w:rsid w:val="000B609E"/>
    <w:rsid w:val="000D5F38"/>
    <w:rsid w:val="000E0F2F"/>
    <w:rsid w:val="00106B8E"/>
    <w:rsid w:val="00117096"/>
    <w:rsid w:val="001721BC"/>
    <w:rsid w:val="001731A5"/>
    <w:rsid w:val="001B7E55"/>
    <w:rsid w:val="001C3066"/>
    <w:rsid w:val="001D5A9B"/>
    <w:rsid w:val="002A6DAC"/>
    <w:rsid w:val="002F355F"/>
    <w:rsid w:val="003170DE"/>
    <w:rsid w:val="003244B4"/>
    <w:rsid w:val="00341687"/>
    <w:rsid w:val="00345D13"/>
    <w:rsid w:val="0035190D"/>
    <w:rsid w:val="003817FB"/>
    <w:rsid w:val="00410D14"/>
    <w:rsid w:val="00431FB7"/>
    <w:rsid w:val="00433B34"/>
    <w:rsid w:val="004518D7"/>
    <w:rsid w:val="00471962"/>
    <w:rsid w:val="004D7EBD"/>
    <w:rsid w:val="00551CCF"/>
    <w:rsid w:val="00552C55"/>
    <w:rsid w:val="00562466"/>
    <w:rsid w:val="005B4056"/>
    <w:rsid w:val="00623939"/>
    <w:rsid w:val="00637304"/>
    <w:rsid w:val="006A2505"/>
    <w:rsid w:val="006D2EAA"/>
    <w:rsid w:val="006D78AD"/>
    <w:rsid w:val="006F3A7E"/>
    <w:rsid w:val="00744B6D"/>
    <w:rsid w:val="00765780"/>
    <w:rsid w:val="007C6BB8"/>
    <w:rsid w:val="007E47A4"/>
    <w:rsid w:val="00855E14"/>
    <w:rsid w:val="00877A44"/>
    <w:rsid w:val="008C5CC0"/>
    <w:rsid w:val="008C5CEB"/>
    <w:rsid w:val="00936CBE"/>
    <w:rsid w:val="00963639"/>
    <w:rsid w:val="00965144"/>
    <w:rsid w:val="0099260A"/>
    <w:rsid w:val="00993DF9"/>
    <w:rsid w:val="00A30A9F"/>
    <w:rsid w:val="00A95668"/>
    <w:rsid w:val="00AA468D"/>
    <w:rsid w:val="00AB292B"/>
    <w:rsid w:val="00AC7CB3"/>
    <w:rsid w:val="00B2410C"/>
    <w:rsid w:val="00B32E02"/>
    <w:rsid w:val="00B42B77"/>
    <w:rsid w:val="00B5723D"/>
    <w:rsid w:val="00BA0BB1"/>
    <w:rsid w:val="00BC0343"/>
    <w:rsid w:val="00BC587C"/>
    <w:rsid w:val="00BF68C8"/>
    <w:rsid w:val="00C1501B"/>
    <w:rsid w:val="00C20B50"/>
    <w:rsid w:val="00C2692A"/>
    <w:rsid w:val="00C37279"/>
    <w:rsid w:val="00CA2F06"/>
    <w:rsid w:val="00D01EE7"/>
    <w:rsid w:val="00DB284B"/>
    <w:rsid w:val="00E2162A"/>
    <w:rsid w:val="00E85CCE"/>
    <w:rsid w:val="00E9618E"/>
    <w:rsid w:val="00EF3747"/>
    <w:rsid w:val="00EF6F0C"/>
    <w:rsid w:val="00F72FDF"/>
    <w:rsid w:val="00FC3E90"/>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50173EAD34948B7DEB1AF5D677DB1" ma:contentTypeVersion="2" ma:contentTypeDescription="Create a new document." ma:contentTypeScope="" ma:versionID="dbf1f44ff3f84c2651be2a3cd3efc955">
  <xsd:schema xmlns:xsd="http://www.w3.org/2001/XMLSchema" xmlns:xs="http://www.w3.org/2001/XMLSchema" xmlns:p="http://schemas.microsoft.com/office/2006/metadata/properties" xmlns:ns2="a32bf733-10eb-4ab6-a97b-99009eb80e03" targetNamespace="http://schemas.microsoft.com/office/2006/metadata/properties" ma:root="true" ma:fieldsID="b334a4ec1942d49dd70a5badb34f36da" ns2:_="">
    <xsd:import namespace="a32bf733-10eb-4ab6-a97b-99009eb80e03"/>
    <xsd:element name="properties">
      <xsd:complexType>
        <xsd:sequence>
          <xsd:element name="documentManagement">
            <xsd:complexType>
              <xsd:all>
                <xsd:element ref="ns2:formType" minOccurs="0"/>
                <xsd:element ref="ns2:FMO_x0020_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bf733-10eb-4ab6-a97b-99009eb80e03" elementFormDefault="qualified">
    <xsd:import namespace="http://schemas.microsoft.com/office/2006/documentManagement/types"/>
    <xsd:import namespace="http://schemas.microsoft.com/office/infopath/2007/PartnerControls"/>
    <xsd:element name="formType" ma:index="8" nillable="true" ma:displayName="formType" ma:internalName="formType">
      <xsd:simpleType>
        <xsd:restriction base="dms:Text">
          <xsd:maxLength value="255"/>
        </xsd:restriction>
      </xsd:simpleType>
    </xsd:element>
    <xsd:element name="FMO_x0020_Form" ma:index="9" nillable="true" ma:displayName="FMO Form" ma:default="0" ma:internalName="FMO_x0020_For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Type xmlns="a32bf733-10eb-4ab6-a97b-99009eb80e03">Administrative</formType>
    <FMO_x0020_Form xmlns="a32bf733-10eb-4ab6-a97b-99009eb80e03">false</FMO_x0020_Form>
  </documentManagement>
</p:properties>
</file>

<file path=customXml/itemProps1.xml><?xml version="1.0" encoding="utf-8"?>
<ds:datastoreItem xmlns:ds="http://schemas.openxmlformats.org/officeDocument/2006/customXml" ds:itemID="{926E5757-3B0F-4FF9-B150-98B9558C63DE}">
  <ds:schemaRefs>
    <ds:schemaRef ds:uri="http://schemas.microsoft.com/sharepoint/v3/contenttype/forms"/>
  </ds:schemaRefs>
</ds:datastoreItem>
</file>

<file path=customXml/itemProps2.xml><?xml version="1.0" encoding="utf-8"?>
<ds:datastoreItem xmlns:ds="http://schemas.openxmlformats.org/officeDocument/2006/customXml" ds:itemID="{3B42E378-1468-4D87-82B5-E782E55D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bf733-10eb-4ab6-a97b-99009eb8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0E6E8-BB01-48EA-9DD6-05F4DA8F1382}">
  <ds:schemaRefs>
    <ds:schemaRef ds:uri="http://schemas.openxmlformats.org/officeDocument/2006/bibliography"/>
  </ds:schemaRefs>
</ds:datastoreItem>
</file>

<file path=customXml/itemProps4.xml><?xml version="1.0" encoding="utf-8"?>
<ds:datastoreItem xmlns:ds="http://schemas.openxmlformats.org/officeDocument/2006/customXml" ds:itemID="{EAC86B7D-B536-4491-82AA-BDE51F2D87F5}">
  <ds:schemaRefs>
    <ds:schemaRef ds:uri="http://schemas.microsoft.com/office/2006/metadata/properties"/>
    <ds:schemaRef ds:uri="http://schemas.microsoft.com/office/infopath/2007/PartnerControls"/>
    <ds:schemaRef ds:uri="a32bf733-10eb-4ab6-a97b-99009eb80e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Form - Memo Template Acting Chief of Police</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Memo Template Acting Chief of Police</dc:title>
  <dc:subject/>
  <dc:creator>Amir Wenrich</dc:creator>
  <cp:keywords/>
  <dc:description/>
  <cp:lastModifiedBy>Kapp, Suzette A.</cp:lastModifiedBy>
  <cp:revision>2</cp:revision>
  <cp:lastPrinted>2019-10-11T14:29:00Z</cp:lastPrinted>
  <dcterms:created xsi:type="dcterms:W3CDTF">2021-01-12T17:08:00Z</dcterms:created>
  <dcterms:modified xsi:type="dcterms:W3CDTF">2021-01-12T17:08:00Z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0x010100C7950173EAD34948B7DEB1AF5D677DB1</vt:lpwstr>
  </property>
</Properties>
</file>