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9D" w:rsidRDefault="007A349D" w:rsidP="007A349D">
      <w:pPr>
        <w:jc w:val="center"/>
        <w:rPr>
          <w:sz w:val="32"/>
          <w:szCs w:val="32"/>
        </w:rPr>
      </w:pPr>
      <w:r>
        <w:rPr>
          <w:sz w:val="32"/>
          <w:szCs w:val="32"/>
        </w:rPr>
        <w:t>Orange</w:t>
      </w:r>
      <w:r>
        <w:rPr>
          <w:sz w:val="32"/>
          <w:szCs w:val="32"/>
        </w:rPr>
        <w:t xml:space="preserve"> County Animal S</w:t>
      </w:r>
      <w:r>
        <w:rPr>
          <w:sz w:val="32"/>
          <w:szCs w:val="32"/>
        </w:rPr>
        <w:t>helter</w:t>
      </w:r>
    </w:p>
    <w:p w:rsidR="007A349D" w:rsidRDefault="007A349D" w:rsidP="007A349D">
      <w:pPr>
        <w:jc w:val="center"/>
        <w:rPr>
          <w:sz w:val="32"/>
          <w:szCs w:val="32"/>
        </w:rPr>
      </w:pPr>
      <w:r>
        <w:rPr>
          <w:sz w:val="32"/>
          <w:szCs w:val="32"/>
        </w:rPr>
        <w:t>Intake Policy</w:t>
      </w:r>
    </w:p>
    <w:p w:rsidR="007A349D" w:rsidRDefault="007A349D" w:rsidP="007A349D">
      <w:pPr>
        <w:jc w:val="center"/>
        <w:rPr>
          <w:sz w:val="32"/>
          <w:szCs w:val="32"/>
        </w:rPr>
      </w:pPr>
      <w:bookmarkStart w:id="0" w:name="_GoBack"/>
      <w:bookmarkEnd w:id="0"/>
    </w:p>
    <w:p w:rsidR="007A349D" w:rsidRDefault="007A349D" w:rsidP="007A349D">
      <w:r>
        <w:t>Orange</w:t>
      </w:r>
      <w:r>
        <w:t xml:space="preserve"> County animal shelter will accept all stray dogs and cats.</w:t>
      </w:r>
    </w:p>
    <w:p w:rsidR="007A349D" w:rsidRDefault="007A349D" w:rsidP="007A349D">
      <w:r>
        <w:t>Owned animals will be accepted in the following order:</w:t>
      </w:r>
    </w:p>
    <w:p w:rsidR="007A349D" w:rsidRDefault="007A349D" w:rsidP="007A349D">
      <w:pPr>
        <w:ind w:left="720"/>
      </w:pP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The dog</w:t>
      </w:r>
      <w:r>
        <w:t>/cat</w:t>
      </w:r>
      <w:r>
        <w:t xml:space="preserve"> poses an immediate threat to the family; i.e., has bitten a family member or other person.</w:t>
      </w: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The owner must give up the animal due to lack of physical or financial ability to care for the dog/cat.</w:t>
      </w: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The owner’s housing situation has made it impossible to keep the dog/cat and owner has exhausted all means to find temporary housing for the dog/cat.</w:t>
      </w: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All other owned animals will be received as space allows.  Should the shelter be at capacity; the owner will be placed on a call list and will be called in order received when space is available.</w:t>
      </w: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All stray dogs that are running at large in the County of Orange.</w:t>
      </w:r>
    </w:p>
    <w:p w:rsidR="007A349D" w:rsidRDefault="007A349D" w:rsidP="007A349D">
      <w:pPr>
        <w:pStyle w:val="ListParagraph"/>
        <w:numPr>
          <w:ilvl w:val="0"/>
          <w:numId w:val="1"/>
        </w:numPr>
      </w:pPr>
      <w:r>
        <w:t>All stray cats that are causing a nuisance to property in the County of Orange.</w:t>
      </w:r>
    </w:p>
    <w:p w:rsidR="007A349D" w:rsidRDefault="007A349D" w:rsidP="007A349D">
      <w:pPr>
        <w:ind w:left="720"/>
      </w:pPr>
    </w:p>
    <w:p w:rsidR="007A349D" w:rsidRDefault="007A349D" w:rsidP="007A349D">
      <w:r>
        <w:t>Other pets; i.e., hamsters, rabbits, ferrets, guinea pigs, birds, etc., will be accepted in proper caging.</w:t>
      </w:r>
    </w:p>
    <w:p w:rsidR="007A349D" w:rsidRDefault="007A349D" w:rsidP="007A349D">
      <w:r>
        <w:t>L</w:t>
      </w:r>
      <w:r>
        <w:t>ivestock, i.e. goats, pot-bellied pigs</w:t>
      </w:r>
      <w:r>
        <w:t>, equine, poultry, and cattle</w:t>
      </w:r>
      <w:r>
        <w:t xml:space="preserve"> will be accepted as space is available.</w:t>
      </w:r>
    </w:p>
    <w:p w:rsidR="00AE692C" w:rsidRDefault="005E3055"/>
    <w:sectPr w:rsidR="00AE6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15CB"/>
    <w:multiLevelType w:val="hybridMultilevel"/>
    <w:tmpl w:val="1B72366E"/>
    <w:lvl w:ilvl="0" w:tplc="81480B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985BD3"/>
    <w:multiLevelType w:val="hybridMultilevel"/>
    <w:tmpl w:val="EB70CB00"/>
    <w:lvl w:ilvl="0" w:tplc="08B452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9D"/>
    <w:rsid w:val="0003751A"/>
    <w:rsid w:val="005E3055"/>
    <w:rsid w:val="007A349D"/>
    <w:rsid w:val="009353FE"/>
    <w:rsid w:val="00A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D6E4"/>
  <w15:chartTrackingRefBased/>
  <w15:docId w15:val="{761716B6-FAB5-4399-B5B6-C741873A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49D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Jenkins</dc:creator>
  <cp:keywords/>
  <dc:description/>
  <cp:lastModifiedBy>Gina Jenkins</cp:lastModifiedBy>
  <cp:revision>1</cp:revision>
  <dcterms:created xsi:type="dcterms:W3CDTF">2019-03-04T15:39:00Z</dcterms:created>
  <dcterms:modified xsi:type="dcterms:W3CDTF">2019-03-04T15:50:00Z</dcterms:modified>
</cp:coreProperties>
</file>