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E37E3" w14:textId="77777777" w:rsidR="00346E24" w:rsidRDefault="00ED0852">
      <w:pPr>
        <w:rPr>
          <w:rFonts w:ascii="Times New Roman" w:hAnsi="Times New Roman" w:cs="Times New Roman"/>
          <w:b/>
          <w:sz w:val="36"/>
          <w:szCs w:val="36"/>
          <w:u w:val="none"/>
        </w:rPr>
      </w:pPr>
      <w:bookmarkStart w:id="0" w:name="_GoBack"/>
      <w:bookmarkEnd w:id="0"/>
      <w:r w:rsidRPr="00ED0852">
        <w:rPr>
          <w:rFonts w:ascii="Times New Roman" w:hAnsi="Times New Roman" w:cs="Times New Roman"/>
          <w:b/>
          <w:sz w:val="36"/>
          <w:szCs w:val="36"/>
          <w:u w:val="none"/>
        </w:rPr>
        <w:t xml:space="preserve">Caring Hearts Rescue Animal Intake Policy </w:t>
      </w:r>
    </w:p>
    <w:p w14:paraId="5812C692" w14:textId="77777777" w:rsidR="009E3FFE" w:rsidRPr="00ED0852" w:rsidRDefault="009E3FFE">
      <w:pPr>
        <w:rPr>
          <w:rFonts w:ascii="Times New Roman" w:hAnsi="Times New Roman" w:cs="Times New Roman"/>
          <w:b/>
          <w:sz w:val="36"/>
          <w:szCs w:val="36"/>
          <w:u w:val="none"/>
        </w:rPr>
      </w:pPr>
    </w:p>
    <w:p w14:paraId="6358B756" w14:textId="77777777"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ED0852">
        <w:rPr>
          <w:rFonts w:ascii="Times New Roman" w:hAnsi="Times New Roman" w:cs="Times New Roman"/>
          <w:b/>
          <w:sz w:val="28"/>
          <w:szCs w:val="28"/>
          <w:u w:val="none"/>
        </w:rPr>
        <w:t>General</w:t>
      </w:r>
    </w:p>
    <w:p w14:paraId="5D7E5873" w14:textId="77777777" w:rsidR="00ED0852" w:rsidRDefault="00ED0852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Intake</w:t>
      </w:r>
      <w:r w:rsidR="00EE5A0F">
        <w:rPr>
          <w:rFonts w:ascii="Times New Roman" w:hAnsi="Times New Roman" w:cs="Times New Roman"/>
          <w:sz w:val="24"/>
          <w:szCs w:val="24"/>
          <w:u w:val="none"/>
        </w:rPr>
        <w:t xml:space="preserve"> volunteer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conducts interviews with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dog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owners wanting to surrender their dog.  Shelters transferring dogs to CHR must go through an officer for </w:t>
      </w:r>
      <w:r w:rsidR="00B512C3">
        <w:rPr>
          <w:rFonts w:ascii="Times New Roman" w:hAnsi="Times New Roman" w:cs="Times New Roman"/>
          <w:sz w:val="24"/>
          <w:szCs w:val="24"/>
          <w:u w:val="none"/>
        </w:rPr>
        <w:t>approval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before transferring the dog.  </w:t>
      </w:r>
    </w:p>
    <w:p w14:paraId="5314176E" w14:textId="77777777"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</w:p>
    <w:p w14:paraId="44D3C721" w14:textId="77777777"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u w:val="none"/>
        </w:rPr>
        <w:t>Dog Breeds</w:t>
      </w:r>
    </w:p>
    <w:p w14:paraId="0B8B139C" w14:textId="77777777"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Generally, d</w:t>
      </w:r>
      <w:r w:rsidR="00ED0852">
        <w:rPr>
          <w:rFonts w:ascii="Times New Roman" w:hAnsi="Times New Roman" w:cs="Times New Roman"/>
          <w:sz w:val="24"/>
          <w:szCs w:val="24"/>
          <w:u w:val="none"/>
        </w:rPr>
        <w:t xml:space="preserve">ogs under 30 pounds but </w:t>
      </w:r>
      <w:r>
        <w:rPr>
          <w:rFonts w:ascii="Times New Roman" w:hAnsi="Times New Roman" w:cs="Times New Roman"/>
          <w:sz w:val="24"/>
          <w:szCs w:val="24"/>
          <w:u w:val="none"/>
        </w:rPr>
        <w:t>exceptions are made to that weight limit</w:t>
      </w:r>
      <w:r w:rsidR="00EE5A0F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All breeds but with an emphasis on small breeds.  </w:t>
      </w:r>
    </w:p>
    <w:p w14:paraId="717BFA3F" w14:textId="77777777" w:rsidR="00ED0852" w:rsidRDefault="00ED0852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</w:p>
    <w:p w14:paraId="3C3C3407" w14:textId="77777777" w:rsidR="00854C7B" w:rsidRPr="00854C7B" w:rsidRDefault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u w:val="none"/>
        </w:rPr>
        <w:t>Dog Age</w:t>
      </w:r>
    </w:p>
    <w:p w14:paraId="6CA4D52B" w14:textId="77777777" w:rsidR="00854C7B" w:rsidRDefault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CHR accepts all ages. </w:t>
      </w:r>
    </w:p>
    <w:p w14:paraId="0A92D0A7" w14:textId="77777777" w:rsidR="009E3FFE" w:rsidRDefault="009E3FFE">
      <w:pPr>
        <w:rPr>
          <w:rFonts w:ascii="Times New Roman" w:hAnsi="Times New Roman" w:cs="Times New Roman"/>
          <w:sz w:val="24"/>
          <w:szCs w:val="24"/>
          <w:u w:val="none"/>
        </w:rPr>
      </w:pPr>
    </w:p>
    <w:p w14:paraId="3D5B5E3A" w14:textId="77777777" w:rsidR="00ED0852" w:rsidRPr="00ED0852" w:rsidRDefault="00ED0852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ED0852">
        <w:rPr>
          <w:rFonts w:ascii="Times New Roman" w:hAnsi="Times New Roman" w:cs="Times New Roman"/>
          <w:b/>
          <w:sz w:val="28"/>
          <w:szCs w:val="28"/>
          <w:u w:val="none"/>
        </w:rPr>
        <w:t>Dog Health</w:t>
      </w:r>
    </w:p>
    <w:p w14:paraId="753A9C73" w14:textId="77777777" w:rsidR="00ED0852" w:rsidRDefault="00ED0852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CHR policy on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required </w:t>
      </w:r>
      <w:r>
        <w:rPr>
          <w:rFonts w:ascii="Times New Roman" w:hAnsi="Times New Roman" w:cs="Times New Roman"/>
          <w:sz w:val="24"/>
          <w:szCs w:val="24"/>
          <w:u w:val="none"/>
        </w:rPr>
        <w:t>vaccines and medical care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:</w:t>
      </w:r>
    </w:p>
    <w:p w14:paraId="6490EF9F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Rabies Vaccine</w:t>
      </w:r>
    </w:p>
    <w:p w14:paraId="27458CBE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Distemper Vaccine</w:t>
      </w:r>
    </w:p>
    <w:p w14:paraId="323510AB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Heartworm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t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esting and all foster dogs kept current on heartworm medicine.  </w:t>
      </w:r>
    </w:p>
    <w:p w14:paraId="38CD3A13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Fecal Testing</w:t>
      </w:r>
    </w:p>
    <w:p w14:paraId="3439CF75" w14:textId="77777777" w:rsidR="00ED0852" w:rsidRDefault="00ED0852" w:rsidP="00ED08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Dentals if the rescue dog has a grade 3+ dental disease. </w:t>
      </w:r>
    </w:p>
    <w:p w14:paraId="28D88C34" w14:textId="77777777" w:rsidR="009E3FFE" w:rsidRDefault="009E3FFE" w:rsidP="00B512C3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p w14:paraId="1687726C" w14:textId="77777777" w:rsidR="00B512C3" w:rsidRDefault="00B512C3" w:rsidP="00B512C3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p w14:paraId="653D504E" w14:textId="77777777" w:rsidR="00854C7B" w:rsidRPr="00854C7B" w:rsidRDefault="00854C7B" w:rsidP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854C7B">
        <w:rPr>
          <w:rFonts w:ascii="Times New Roman" w:hAnsi="Times New Roman" w:cs="Times New Roman"/>
          <w:b/>
          <w:sz w:val="28"/>
          <w:szCs w:val="28"/>
          <w:u w:val="none"/>
        </w:rPr>
        <w:t>Dog Temperament</w:t>
      </w:r>
    </w:p>
    <w:p w14:paraId="7C3EAD94" w14:textId="77777777" w:rsidR="00854C7B" w:rsidRDefault="00854C7B" w:rsidP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CHR temperament tests all dogs enter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>ing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the rescue program. If any of the dogs show any behavioral problems such as resource guarding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 or fear reactivity</w:t>
      </w:r>
      <w:r>
        <w:rPr>
          <w:rFonts w:ascii="Times New Roman" w:hAnsi="Times New Roman" w:cs="Times New Roman"/>
          <w:sz w:val="24"/>
          <w:szCs w:val="24"/>
          <w:u w:val="none"/>
        </w:rPr>
        <w:t>, CHR will keep the dog in its rehabilitation program until the dog shows improvement in behavior or until an adoptive family is found that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 is completely accepting of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the dog’s behavioral needs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, which CHR explains thoroughly to them.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0B960087" w14:textId="77777777" w:rsidR="00854C7B" w:rsidRPr="00854C7B" w:rsidRDefault="00854C7B" w:rsidP="00854C7B">
      <w:pPr>
        <w:rPr>
          <w:rFonts w:ascii="Times New Roman" w:hAnsi="Times New Roman" w:cs="Times New Roman"/>
          <w:sz w:val="28"/>
          <w:szCs w:val="28"/>
          <w:u w:val="none"/>
        </w:rPr>
      </w:pPr>
    </w:p>
    <w:p w14:paraId="149EF4F7" w14:textId="77777777" w:rsidR="00854C7B" w:rsidRPr="00854C7B" w:rsidRDefault="00854C7B" w:rsidP="00854C7B">
      <w:pPr>
        <w:rPr>
          <w:rFonts w:ascii="Times New Roman" w:hAnsi="Times New Roman" w:cs="Times New Roman"/>
          <w:b/>
          <w:sz w:val="28"/>
          <w:szCs w:val="28"/>
          <w:u w:val="none"/>
        </w:rPr>
      </w:pPr>
      <w:r w:rsidRPr="00854C7B">
        <w:rPr>
          <w:rFonts w:ascii="Times New Roman" w:hAnsi="Times New Roman" w:cs="Times New Roman"/>
          <w:b/>
          <w:sz w:val="28"/>
          <w:szCs w:val="28"/>
          <w:u w:val="none"/>
        </w:rPr>
        <w:t>Rehabilitation Program</w:t>
      </w:r>
    </w:p>
    <w:p w14:paraId="31286ADE" w14:textId="77777777" w:rsidR="00854C7B" w:rsidRPr="00854C7B" w:rsidRDefault="00854C7B" w:rsidP="00854C7B">
      <w:pPr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All CHR dogs go through a rehabilitation period with a CHR foster parent.  The average time a dog stays in the CHR foster program is 3-12 months.  More difficult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behavioral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cases can </w:t>
      </w:r>
      <w:r w:rsidR="009E3FFE">
        <w:rPr>
          <w:rFonts w:ascii="Times New Roman" w:hAnsi="Times New Roman" w:cs="Times New Roman"/>
          <w:sz w:val="24"/>
          <w:szCs w:val="24"/>
          <w:u w:val="none"/>
        </w:rPr>
        <w:t xml:space="preserve">remain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in the CHR foster program </w:t>
      </w:r>
      <w:r w:rsidR="00B512C3">
        <w:rPr>
          <w:rFonts w:ascii="Times New Roman" w:hAnsi="Times New Roman" w:cs="Times New Roman"/>
          <w:sz w:val="24"/>
          <w:szCs w:val="24"/>
          <w:u w:val="none"/>
        </w:rPr>
        <w:t xml:space="preserve">for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1-2 years.   </w:t>
      </w:r>
    </w:p>
    <w:p w14:paraId="769896E5" w14:textId="77777777" w:rsidR="00ED0852" w:rsidRPr="00ED0852" w:rsidRDefault="00ED0852" w:rsidP="00ED0852">
      <w:pPr>
        <w:pStyle w:val="ListParagraph"/>
        <w:rPr>
          <w:rFonts w:ascii="Times New Roman" w:hAnsi="Times New Roman" w:cs="Times New Roman"/>
          <w:sz w:val="24"/>
          <w:szCs w:val="24"/>
          <w:u w:val="none"/>
        </w:rPr>
      </w:pPr>
    </w:p>
    <w:sectPr w:rsidR="00ED0852" w:rsidRPr="00ED0852" w:rsidSect="00FD3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5D9"/>
    <w:multiLevelType w:val="hybridMultilevel"/>
    <w:tmpl w:val="938CE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QwsjQyMjM0szQyNbRQ0lEKTi0uzszPAykwrAUA61VogiwAAAA="/>
  </w:docVars>
  <w:rsids>
    <w:rsidRoot w:val="00ED0852"/>
    <w:rsid w:val="00006832"/>
    <w:rsid w:val="000348CF"/>
    <w:rsid w:val="00046C14"/>
    <w:rsid w:val="00074647"/>
    <w:rsid w:val="00090944"/>
    <w:rsid w:val="000F0240"/>
    <w:rsid w:val="00102A94"/>
    <w:rsid w:val="00155170"/>
    <w:rsid w:val="001777F8"/>
    <w:rsid w:val="0018325D"/>
    <w:rsid w:val="001B177E"/>
    <w:rsid w:val="001C254E"/>
    <w:rsid w:val="001C6205"/>
    <w:rsid w:val="001E50B4"/>
    <w:rsid w:val="001E52D4"/>
    <w:rsid w:val="001F1036"/>
    <w:rsid w:val="00206BD9"/>
    <w:rsid w:val="00290D86"/>
    <w:rsid w:val="002E2544"/>
    <w:rsid w:val="00335FFF"/>
    <w:rsid w:val="00346E24"/>
    <w:rsid w:val="00396553"/>
    <w:rsid w:val="003C6E2C"/>
    <w:rsid w:val="00476B04"/>
    <w:rsid w:val="00483A88"/>
    <w:rsid w:val="00493712"/>
    <w:rsid w:val="004A2E16"/>
    <w:rsid w:val="004A2ED1"/>
    <w:rsid w:val="004B2A29"/>
    <w:rsid w:val="004B7532"/>
    <w:rsid w:val="00517AAD"/>
    <w:rsid w:val="005E13F3"/>
    <w:rsid w:val="005E5876"/>
    <w:rsid w:val="00612247"/>
    <w:rsid w:val="00616539"/>
    <w:rsid w:val="006C22F1"/>
    <w:rsid w:val="006C2F9A"/>
    <w:rsid w:val="006D3BB3"/>
    <w:rsid w:val="00745B31"/>
    <w:rsid w:val="00807126"/>
    <w:rsid w:val="00854C7B"/>
    <w:rsid w:val="008941CD"/>
    <w:rsid w:val="008A6B99"/>
    <w:rsid w:val="00907C36"/>
    <w:rsid w:val="00944E01"/>
    <w:rsid w:val="009931A5"/>
    <w:rsid w:val="009A3141"/>
    <w:rsid w:val="009E3FFE"/>
    <w:rsid w:val="00A116BF"/>
    <w:rsid w:val="00A5033D"/>
    <w:rsid w:val="00A518E8"/>
    <w:rsid w:val="00A75852"/>
    <w:rsid w:val="00AE3204"/>
    <w:rsid w:val="00AF2DB3"/>
    <w:rsid w:val="00B13B07"/>
    <w:rsid w:val="00B512C3"/>
    <w:rsid w:val="00B71A43"/>
    <w:rsid w:val="00B74A65"/>
    <w:rsid w:val="00BD1153"/>
    <w:rsid w:val="00BE55AC"/>
    <w:rsid w:val="00BF10AC"/>
    <w:rsid w:val="00C21C93"/>
    <w:rsid w:val="00C24045"/>
    <w:rsid w:val="00C425A6"/>
    <w:rsid w:val="00CB0BB0"/>
    <w:rsid w:val="00CD07E6"/>
    <w:rsid w:val="00CD6F3F"/>
    <w:rsid w:val="00D23890"/>
    <w:rsid w:val="00D61541"/>
    <w:rsid w:val="00D77693"/>
    <w:rsid w:val="00D908B0"/>
    <w:rsid w:val="00DA2A4E"/>
    <w:rsid w:val="00DB5D29"/>
    <w:rsid w:val="00E26DCC"/>
    <w:rsid w:val="00E5169E"/>
    <w:rsid w:val="00EA0F34"/>
    <w:rsid w:val="00EA1FC9"/>
    <w:rsid w:val="00ED0852"/>
    <w:rsid w:val="00EE5A0F"/>
    <w:rsid w:val="00F03281"/>
    <w:rsid w:val="00F20C67"/>
    <w:rsid w:val="00FB1884"/>
    <w:rsid w:val="00FD35E1"/>
    <w:rsid w:val="00FD3983"/>
    <w:rsid w:val="00FE0AF2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E62A"/>
  <w15:docId w15:val="{493444C4-E769-4371-B396-439D154D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u w:val="words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C14AE-50AD-4441-B0C0-082DE0C8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Poinelli</dc:creator>
  <cp:lastModifiedBy>Sabina Poinelli</cp:lastModifiedBy>
  <cp:revision>2</cp:revision>
  <dcterms:created xsi:type="dcterms:W3CDTF">2022-02-01T03:59:00Z</dcterms:created>
  <dcterms:modified xsi:type="dcterms:W3CDTF">2022-02-01T03:59:00Z</dcterms:modified>
</cp:coreProperties>
</file>