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2F832" w14:textId="77777777" w:rsidR="00895F91" w:rsidRDefault="00476ADF" w:rsidP="00476ADF">
      <w:pPr>
        <w:jc w:val="center"/>
        <w:rPr>
          <w:sz w:val="36"/>
          <w:szCs w:val="36"/>
          <w:u w:val="single"/>
        </w:rPr>
      </w:pPr>
      <w:r w:rsidRPr="00476ADF">
        <w:rPr>
          <w:sz w:val="36"/>
          <w:szCs w:val="36"/>
          <w:u w:val="single"/>
        </w:rPr>
        <w:t>City of Bristol, VA Animal Intake Policy</w:t>
      </w:r>
    </w:p>
    <w:p w14:paraId="6AA86151" w14:textId="77777777" w:rsidR="00476ADF" w:rsidRDefault="00476ADF" w:rsidP="00476ADF">
      <w:pPr>
        <w:jc w:val="center"/>
        <w:rPr>
          <w:sz w:val="36"/>
          <w:szCs w:val="36"/>
          <w:u w:val="single"/>
        </w:rPr>
      </w:pPr>
    </w:p>
    <w:p w14:paraId="58AA4162" w14:textId="77777777" w:rsidR="00476ADF" w:rsidRDefault="00FB50AF" w:rsidP="00476ADF">
      <w:pPr>
        <w:jc w:val="center"/>
        <w:rPr>
          <w:sz w:val="36"/>
          <w:szCs w:val="36"/>
        </w:rPr>
      </w:pPr>
      <w:r>
        <w:rPr>
          <w:sz w:val="36"/>
          <w:szCs w:val="36"/>
        </w:rPr>
        <w:t>The purpose of this policy is to establish the protocol for acceptance of animals into the public animal shelter.</w:t>
      </w:r>
    </w:p>
    <w:p w14:paraId="169B2818" w14:textId="77777777" w:rsidR="00FB50AF" w:rsidRDefault="00FB50AF" w:rsidP="00476ADF">
      <w:pPr>
        <w:jc w:val="center"/>
        <w:rPr>
          <w:sz w:val="36"/>
          <w:szCs w:val="36"/>
        </w:rPr>
      </w:pPr>
    </w:p>
    <w:p w14:paraId="595DCBE0" w14:textId="77777777" w:rsidR="00FB50AF" w:rsidRPr="00476ADF" w:rsidRDefault="00FB50AF" w:rsidP="00476ADF">
      <w:pPr>
        <w:jc w:val="center"/>
        <w:rPr>
          <w:sz w:val="36"/>
          <w:szCs w:val="36"/>
        </w:rPr>
      </w:pPr>
      <w:r>
        <w:rPr>
          <w:sz w:val="36"/>
          <w:szCs w:val="36"/>
        </w:rPr>
        <w:t>The City of Bristol, VA operates Bristol Animal Care and Control Publi</w:t>
      </w:r>
      <w:r w:rsidR="00FA1D0E">
        <w:rPr>
          <w:sz w:val="36"/>
          <w:szCs w:val="36"/>
        </w:rPr>
        <w:t>c Animal Shelter located at 275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Shakesville</w:t>
      </w:r>
      <w:proofErr w:type="spellEnd"/>
      <w:r>
        <w:rPr>
          <w:sz w:val="36"/>
          <w:szCs w:val="36"/>
        </w:rPr>
        <w:t xml:space="preserve"> Rd. Bristol, VA 24201. The animal shelter is operated for the purpose of impounding or sheltering seized, stray, homeless, abandoned, unwanted or surrendered animals from a citizen whom resides within the city limits of the City </w:t>
      </w:r>
      <w:r w:rsidR="00FA1D0E">
        <w:rPr>
          <w:sz w:val="36"/>
          <w:szCs w:val="36"/>
        </w:rPr>
        <w:t>of Bristol, VA and shows a state issued</w:t>
      </w:r>
      <w:r>
        <w:rPr>
          <w:sz w:val="36"/>
          <w:szCs w:val="36"/>
        </w:rPr>
        <w:t xml:space="preserve"> form of identification proving residency. </w:t>
      </w:r>
    </w:p>
    <w:sectPr w:rsidR="00FB50AF" w:rsidRPr="00476A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ADF"/>
    <w:rsid w:val="002D3EF4"/>
    <w:rsid w:val="003F60F7"/>
    <w:rsid w:val="00476ADF"/>
    <w:rsid w:val="006C6E8A"/>
    <w:rsid w:val="00E756C7"/>
    <w:rsid w:val="00FA1D0E"/>
    <w:rsid w:val="00FB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2845"/>
  <w15:chartTrackingRefBased/>
  <w15:docId w15:val="{699F1CDF-82D0-47B1-A437-7A05534A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Animal Control 1</dc:creator>
  <cp:keywords/>
  <dc:description/>
  <cp:lastModifiedBy>animal</cp:lastModifiedBy>
  <cp:revision>2</cp:revision>
  <dcterms:created xsi:type="dcterms:W3CDTF">2025-01-28T17:51:00Z</dcterms:created>
  <dcterms:modified xsi:type="dcterms:W3CDTF">2025-01-28T17:51:00Z</dcterms:modified>
</cp:coreProperties>
</file>