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376C1" w14:textId="77777777" w:rsidR="00BF0B0C" w:rsidRDefault="00A75141" w:rsidP="00A7514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Wythe-Bland Animal Welfare League</w:t>
      </w:r>
    </w:p>
    <w:p w14:paraId="2A5F9C3D" w14:textId="77777777" w:rsidR="00A75141" w:rsidRDefault="00A75141" w:rsidP="00A7514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*Animal Intake Policy</w:t>
      </w:r>
    </w:p>
    <w:p w14:paraId="30F986A2" w14:textId="77777777" w:rsidR="00A75141" w:rsidRDefault="00A75141" w:rsidP="00A75141">
      <w:pPr>
        <w:jc w:val="center"/>
        <w:rPr>
          <w:b/>
          <w:sz w:val="28"/>
          <w:szCs w:val="28"/>
          <w:u w:val="single"/>
        </w:rPr>
      </w:pPr>
    </w:p>
    <w:p w14:paraId="6FAED0B6" w14:textId="3970D64D" w:rsidR="00A75141" w:rsidRDefault="00A75141" w:rsidP="00A75141">
      <w:pPr>
        <w:rPr>
          <w:sz w:val="28"/>
          <w:szCs w:val="28"/>
        </w:rPr>
      </w:pPr>
      <w:r>
        <w:rPr>
          <w:sz w:val="28"/>
          <w:szCs w:val="28"/>
        </w:rPr>
        <w:t>*Our organization pulls dogs from the Wythe County Dog Shelter</w:t>
      </w:r>
      <w:r w:rsidR="00B54E3E">
        <w:rPr>
          <w:sz w:val="28"/>
          <w:szCs w:val="28"/>
        </w:rPr>
        <w:t xml:space="preserve"> and cats from the Wytheville Cat Shelter</w:t>
      </w:r>
      <w:r>
        <w:rPr>
          <w:sz w:val="28"/>
          <w:szCs w:val="28"/>
        </w:rPr>
        <w:t>. We realize that no vetting is done prior to us obtaining custody.  All</w:t>
      </w:r>
      <w:r w:rsidR="00B54E3E">
        <w:rPr>
          <w:sz w:val="28"/>
          <w:szCs w:val="28"/>
        </w:rPr>
        <w:t xml:space="preserve"> animals</w:t>
      </w:r>
      <w:r>
        <w:rPr>
          <w:sz w:val="28"/>
          <w:szCs w:val="28"/>
        </w:rPr>
        <w:t xml:space="preserve"> that remain in our care until home placement are fully vetted before placement.  Any </w:t>
      </w:r>
      <w:r w:rsidR="00B54E3E">
        <w:rPr>
          <w:sz w:val="28"/>
          <w:szCs w:val="28"/>
        </w:rPr>
        <w:t>animals</w:t>
      </w:r>
      <w:r>
        <w:rPr>
          <w:sz w:val="28"/>
          <w:szCs w:val="28"/>
        </w:rPr>
        <w:t xml:space="preserve"> that are being transferred to another rescue are vetted according to what the receiving rescue requires before transport.</w:t>
      </w:r>
      <w:bookmarkStart w:id="0" w:name="_GoBack"/>
      <w:bookmarkEnd w:id="0"/>
    </w:p>
    <w:p w14:paraId="2089CA7C" w14:textId="77777777" w:rsidR="00A75141" w:rsidRPr="00A75141" w:rsidRDefault="00A75141" w:rsidP="00A75141">
      <w:pPr>
        <w:rPr>
          <w:sz w:val="56"/>
          <w:szCs w:val="56"/>
        </w:rPr>
      </w:pPr>
    </w:p>
    <w:sectPr w:rsidR="00A75141" w:rsidRPr="00A75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41"/>
    <w:rsid w:val="00A75141"/>
    <w:rsid w:val="00B54E3E"/>
    <w:rsid w:val="00B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E268"/>
  <w15:chartTrackingRefBased/>
  <w15:docId w15:val="{6C2347D4-EE66-4C28-9D59-B42D955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Newberry</dc:creator>
  <cp:keywords/>
  <dc:description/>
  <cp:lastModifiedBy>Lara Newberry</cp:lastModifiedBy>
  <cp:revision>2</cp:revision>
  <dcterms:created xsi:type="dcterms:W3CDTF">2017-02-27T16:31:00Z</dcterms:created>
  <dcterms:modified xsi:type="dcterms:W3CDTF">2020-01-26T21:54:00Z</dcterms:modified>
</cp:coreProperties>
</file>