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DD9" w:rsidRPr="00CE2DD9" w:rsidRDefault="00CE2DD9" w:rsidP="00CE2DD9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kern w:val="36"/>
          <w:sz w:val="28"/>
          <w:szCs w:val="28"/>
          <w:u w:val="single"/>
        </w:rPr>
      </w:pPr>
      <w:r w:rsidRPr="00CE2DD9">
        <w:rPr>
          <w:rFonts w:ascii="Arial" w:eastAsia="Times New Roman" w:hAnsi="Arial" w:cs="Arial"/>
          <w:b/>
          <w:kern w:val="36"/>
          <w:sz w:val="28"/>
          <w:szCs w:val="28"/>
          <w:u w:val="single"/>
        </w:rPr>
        <w:t>Louisa Humane Society (LHS) Intake Policy</w:t>
      </w:r>
    </w:p>
    <w:p w:rsidR="00CE2DD9" w:rsidRPr="00CE2DD9" w:rsidRDefault="00CE2DD9" w:rsidP="00CE2DD9">
      <w:pPr>
        <w:shd w:val="clear" w:color="auto" w:fill="FFFFFF"/>
        <w:spacing w:after="150" w:line="240" w:lineRule="auto"/>
        <w:rPr>
          <w:rFonts w:ascii="Arial" w:eastAsia="Times New Roman" w:hAnsi="Arial" w:cs="Arial"/>
        </w:rPr>
      </w:pPr>
      <w:r w:rsidRPr="00CE2DD9">
        <w:rPr>
          <w:rFonts w:ascii="Arial" w:hAnsi="Arial" w:cs="Arial"/>
          <w:shd w:val="clear" w:color="auto" w:fill="FFFFFF"/>
        </w:rPr>
        <w:t>The mission of the Louisa Humane Society is to improve the quality of life for the homeless and abandoned animals of Louisa County; and to provide a clean, safe environment for these unwanted animals while making every effort to place adoptable animals into new, loving, responsible homes.</w:t>
      </w:r>
      <w:r w:rsidRPr="00CE2DD9">
        <w:rPr>
          <w:rFonts w:ascii="Arial" w:hAnsi="Arial" w:cs="Arial"/>
          <w:shd w:val="clear" w:color="auto" w:fill="FFFFFF"/>
        </w:rPr>
        <w:t xml:space="preserve">  LHS</w:t>
      </w:r>
      <w:r w:rsidRPr="00CE2DD9">
        <w:rPr>
          <w:rFonts w:ascii="Arial" w:eastAsia="Times New Roman" w:hAnsi="Arial" w:cs="Arial"/>
        </w:rPr>
        <w:t xml:space="preserve"> is a foster-based rescue and does not operate as a permanent refuge for unadoptable animals.  All pets </w:t>
      </w:r>
      <w:proofErr w:type="gramStart"/>
      <w:r w:rsidRPr="00CE2DD9">
        <w:rPr>
          <w:rFonts w:ascii="Arial" w:eastAsia="Times New Roman" w:hAnsi="Arial" w:cs="Arial"/>
        </w:rPr>
        <w:t>are accepted</w:t>
      </w:r>
      <w:proofErr w:type="gramEnd"/>
      <w:r w:rsidRPr="00CE2DD9">
        <w:rPr>
          <w:rFonts w:ascii="Arial" w:eastAsia="Times New Roman" w:hAnsi="Arial" w:cs="Arial"/>
        </w:rPr>
        <w:t xml:space="preserve"> on a case-by-case basis.</w:t>
      </w:r>
    </w:p>
    <w:p w:rsidR="00CE2DD9" w:rsidRPr="00CE2DD9" w:rsidRDefault="00CE2DD9" w:rsidP="00CE2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CE2DD9">
        <w:rPr>
          <w:rFonts w:ascii="Arial" w:eastAsia="Times New Roman" w:hAnsi="Arial" w:cs="Arial"/>
        </w:rPr>
        <w:t>The</w:t>
      </w:r>
      <w:bookmarkStart w:id="0" w:name="_GoBack"/>
      <w:bookmarkEnd w:id="0"/>
      <w:r w:rsidRPr="00CE2DD9">
        <w:rPr>
          <w:rFonts w:ascii="Arial" w:eastAsia="Times New Roman" w:hAnsi="Arial" w:cs="Arial"/>
        </w:rPr>
        <w:t xml:space="preserve"> </w:t>
      </w:r>
      <w:proofErr w:type="gramStart"/>
      <w:r w:rsidRPr="00CE2DD9">
        <w:rPr>
          <w:rFonts w:ascii="Arial" w:eastAsia="Times New Roman" w:hAnsi="Arial" w:cs="Arial"/>
        </w:rPr>
        <w:t>final decision regarding the intake of a dog will be made by the President and Vice President of Fosters, who constitute the Intake Committee</w:t>
      </w:r>
      <w:proofErr w:type="gramEnd"/>
      <w:r w:rsidRPr="00CE2DD9">
        <w:rPr>
          <w:rFonts w:ascii="Arial" w:eastAsia="Times New Roman" w:hAnsi="Arial" w:cs="Arial"/>
        </w:rPr>
        <w:t>.</w:t>
      </w:r>
    </w:p>
    <w:p w:rsidR="00CE2DD9" w:rsidRPr="00CE2DD9" w:rsidRDefault="00CE2DD9" w:rsidP="00CE2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CE2DD9">
        <w:rPr>
          <w:rFonts w:ascii="Arial" w:eastAsia="Times New Roman" w:hAnsi="Arial" w:cs="Arial"/>
        </w:rPr>
        <w:t xml:space="preserve">LHS only accepts pets deemed to be adoptable by the Intake Committee. All pets </w:t>
      </w:r>
      <w:proofErr w:type="gramStart"/>
      <w:r w:rsidRPr="00CE2DD9">
        <w:rPr>
          <w:rFonts w:ascii="Arial" w:eastAsia="Times New Roman" w:hAnsi="Arial" w:cs="Arial"/>
        </w:rPr>
        <w:t>are accepted</w:t>
      </w:r>
      <w:proofErr w:type="gramEnd"/>
      <w:r w:rsidRPr="00CE2DD9">
        <w:rPr>
          <w:rFonts w:ascii="Arial" w:eastAsia="Times New Roman" w:hAnsi="Arial" w:cs="Arial"/>
        </w:rPr>
        <w:t xml:space="preserve"> on a case-by-case basis. Criteria used by the Intake Committee include the age, health, and temperament of the pet, available space in foster homes, LHS's financial situation, and availability of approved adopters.</w:t>
      </w:r>
    </w:p>
    <w:p w:rsidR="00CE2DD9" w:rsidRPr="00CE2DD9" w:rsidRDefault="00CE2DD9" w:rsidP="00CE2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CE2DD9">
        <w:rPr>
          <w:rFonts w:ascii="Arial" w:eastAsia="Times New Roman" w:hAnsi="Arial" w:cs="Arial"/>
        </w:rPr>
        <w:t xml:space="preserve">LHS does not accept stray dogs found by private individuals under any </w:t>
      </w:r>
      <w:r>
        <w:rPr>
          <w:rFonts w:ascii="Arial" w:eastAsia="Times New Roman" w:hAnsi="Arial" w:cs="Arial"/>
        </w:rPr>
        <w:t>c</w:t>
      </w:r>
      <w:r w:rsidRPr="00CE2DD9">
        <w:rPr>
          <w:rFonts w:ascii="Arial" w:eastAsia="Times New Roman" w:hAnsi="Arial" w:cs="Arial"/>
        </w:rPr>
        <w:t>ircumstances.</w:t>
      </w:r>
    </w:p>
    <w:p w:rsidR="00CE2DD9" w:rsidRPr="00CE2DD9" w:rsidRDefault="00CE2DD9" w:rsidP="00CE2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CE2DD9">
        <w:rPr>
          <w:rFonts w:ascii="Arial" w:eastAsia="Times New Roman" w:hAnsi="Arial" w:cs="Arial"/>
        </w:rPr>
        <w:t xml:space="preserve">Pets </w:t>
      </w:r>
      <w:proofErr w:type="gramStart"/>
      <w:r w:rsidRPr="00CE2DD9">
        <w:rPr>
          <w:rFonts w:ascii="Arial" w:eastAsia="Times New Roman" w:hAnsi="Arial" w:cs="Arial"/>
        </w:rPr>
        <w:t>must be directly referred</w:t>
      </w:r>
      <w:proofErr w:type="gramEnd"/>
      <w:r w:rsidRPr="00CE2DD9">
        <w:rPr>
          <w:rFonts w:ascii="Arial" w:eastAsia="Times New Roman" w:hAnsi="Arial" w:cs="Arial"/>
        </w:rPr>
        <w:t xml:space="preserve"> by an animal shelter, veterinarian or third party rescue organization and in need of rescue assistance.</w:t>
      </w:r>
    </w:p>
    <w:p w:rsidR="00CE2DD9" w:rsidRPr="00CE2DD9" w:rsidRDefault="00CE2DD9" w:rsidP="00CE2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CE2DD9">
        <w:rPr>
          <w:rFonts w:ascii="Arial" w:eastAsia="Times New Roman" w:hAnsi="Arial" w:cs="Arial"/>
        </w:rPr>
        <w:t xml:space="preserve">Pets previously adopted from LHS </w:t>
      </w:r>
      <w:proofErr w:type="gramStart"/>
      <w:r w:rsidRPr="00CE2DD9">
        <w:rPr>
          <w:rFonts w:ascii="Arial" w:eastAsia="Times New Roman" w:hAnsi="Arial" w:cs="Arial"/>
        </w:rPr>
        <w:t>may be returned</w:t>
      </w:r>
      <w:proofErr w:type="gramEnd"/>
      <w:r w:rsidRPr="00CE2DD9">
        <w:rPr>
          <w:rFonts w:ascii="Arial" w:eastAsia="Times New Roman" w:hAnsi="Arial" w:cs="Arial"/>
        </w:rPr>
        <w:t xml:space="preserve"> subject to the terms of the Adoption Contract signed at the time of the adoption and at the discretion of the Intake Committee.</w:t>
      </w:r>
    </w:p>
    <w:p w:rsidR="00CE2DD9" w:rsidRPr="00CE2DD9" w:rsidRDefault="00CE2DD9" w:rsidP="00CE2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CE2DD9">
        <w:rPr>
          <w:rFonts w:ascii="Arial" w:eastAsia="Times New Roman" w:hAnsi="Arial" w:cs="Arial"/>
        </w:rPr>
        <w:t>Pets with serious or permanent health and/or behavior problems are often not adoptable and may not be eligible for LHS's adoption program.</w:t>
      </w:r>
    </w:p>
    <w:p w:rsidR="00CE2DD9" w:rsidRPr="00CE2DD9" w:rsidRDefault="00CE2DD9" w:rsidP="00CE2DD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020"/>
        <w:rPr>
          <w:rFonts w:ascii="Arial" w:eastAsia="Times New Roman" w:hAnsi="Arial" w:cs="Arial"/>
        </w:rPr>
      </w:pPr>
      <w:r w:rsidRPr="00CE2DD9">
        <w:rPr>
          <w:rFonts w:ascii="Arial" w:eastAsia="Times New Roman" w:hAnsi="Arial" w:cs="Arial"/>
        </w:rPr>
        <w:t xml:space="preserve">LHS volunteers </w:t>
      </w:r>
      <w:proofErr w:type="gramStart"/>
      <w:r w:rsidRPr="00CE2DD9">
        <w:rPr>
          <w:rFonts w:ascii="Arial" w:eastAsia="Times New Roman" w:hAnsi="Arial" w:cs="Arial"/>
        </w:rPr>
        <w:t>are not permitted</w:t>
      </w:r>
      <w:proofErr w:type="gramEnd"/>
      <w:r w:rsidRPr="00CE2DD9">
        <w:rPr>
          <w:rFonts w:ascii="Arial" w:eastAsia="Times New Roman" w:hAnsi="Arial" w:cs="Arial"/>
        </w:rPr>
        <w:t xml:space="preserve"> to initiate intake of a pet on LHS's behalf without the express approval of the Intake Committee.</w:t>
      </w:r>
    </w:p>
    <w:p w:rsidR="00CE2DD9" w:rsidRPr="00CE2DD9" w:rsidRDefault="00CE2DD9" w:rsidP="00CE2DD9">
      <w:pPr>
        <w:shd w:val="clear" w:color="auto" w:fill="FFFFFF"/>
        <w:spacing w:line="240" w:lineRule="auto"/>
        <w:rPr>
          <w:rFonts w:ascii="Arial" w:eastAsia="Times New Roman" w:hAnsi="Arial" w:cs="Arial"/>
        </w:rPr>
      </w:pPr>
      <w:r w:rsidRPr="00CE2DD9">
        <w:rPr>
          <w:rFonts w:ascii="Arial" w:eastAsia="Times New Roman" w:hAnsi="Arial" w:cs="Arial"/>
        </w:rPr>
        <w:t xml:space="preserve">Intake procedures and policies </w:t>
      </w:r>
      <w:proofErr w:type="gramStart"/>
      <w:r w:rsidRPr="00CE2DD9">
        <w:rPr>
          <w:rFonts w:ascii="Arial" w:eastAsia="Times New Roman" w:hAnsi="Arial" w:cs="Arial"/>
        </w:rPr>
        <w:t>are determined</w:t>
      </w:r>
      <w:proofErr w:type="gramEnd"/>
      <w:r w:rsidRPr="00CE2DD9">
        <w:rPr>
          <w:rFonts w:ascii="Arial" w:eastAsia="Times New Roman" w:hAnsi="Arial" w:cs="Arial"/>
        </w:rPr>
        <w:t xml:space="preserve"> by the LHS Board of Directors and may be reviewed periodically at the Board's discretion.</w:t>
      </w:r>
    </w:p>
    <w:p w:rsidR="00AB6D68" w:rsidRPr="00CE2DD9" w:rsidRDefault="00AB6D68"/>
    <w:sectPr w:rsidR="00AB6D68" w:rsidRPr="00CE2D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5E8E"/>
    <w:multiLevelType w:val="multilevel"/>
    <w:tmpl w:val="898E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DD9"/>
    <w:rsid w:val="00AB6D68"/>
    <w:rsid w:val="00CE2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9947E1"/>
  <w15:chartTrackingRefBased/>
  <w15:docId w15:val="{AC0C0B44-E243-4FF3-BD6C-EFC6BD04A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65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14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353249">
              <w:marLeft w:val="300"/>
              <w:marRight w:val="300"/>
              <w:marTop w:val="0"/>
              <w:marBottom w:val="300"/>
              <w:divBdr>
                <w:top w:val="single" w:sz="2" w:space="15" w:color="F4EBDB"/>
                <w:left w:val="single" w:sz="2" w:space="0" w:color="F4EBDB"/>
                <w:bottom w:val="single" w:sz="12" w:space="0" w:color="F4EBDB"/>
                <w:right w:val="single" w:sz="2" w:space="0" w:color="F4EBDB"/>
              </w:divBdr>
              <w:divsChild>
                <w:div w:id="135098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415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34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9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996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984503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70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7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02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869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7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436920">
                                      <w:marLeft w:val="300"/>
                                      <w:marRight w:val="30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04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Callahan</dc:creator>
  <cp:keywords/>
  <dc:description/>
  <cp:lastModifiedBy>Wendy Callahan</cp:lastModifiedBy>
  <cp:revision>1</cp:revision>
  <dcterms:created xsi:type="dcterms:W3CDTF">2021-01-21T21:01:00Z</dcterms:created>
  <dcterms:modified xsi:type="dcterms:W3CDTF">2021-01-21T21:07:00Z</dcterms:modified>
</cp:coreProperties>
</file>