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2DD09" w14:textId="77777777" w:rsidR="000878A3" w:rsidRDefault="007E2902" w:rsidP="007E2902">
      <w:pPr>
        <w:jc w:val="center"/>
        <w:rPr>
          <w:sz w:val="40"/>
        </w:rPr>
      </w:pPr>
      <w:r>
        <w:rPr>
          <w:sz w:val="40"/>
        </w:rPr>
        <w:t xml:space="preserve">Animal Intake Policy for Beagles to the Rescue </w:t>
      </w:r>
    </w:p>
    <w:p w14:paraId="0C0664BC" w14:textId="77777777" w:rsidR="007E2902" w:rsidRDefault="007E2902" w:rsidP="007E2902">
      <w:pPr>
        <w:jc w:val="center"/>
      </w:pPr>
      <w:r>
        <w:t>PO Box 16522, Chesapeake, VA 23328</w:t>
      </w:r>
    </w:p>
    <w:p w14:paraId="13339041" w14:textId="77777777" w:rsidR="006A1415" w:rsidRDefault="006A1415" w:rsidP="007E2902">
      <w:pPr>
        <w:jc w:val="center"/>
      </w:pPr>
    </w:p>
    <w:p w14:paraId="5A4DF219" w14:textId="4A2ACBF3" w:rsidR="006A1415" w:rsidRPr="006A1415" w:rsidRDefault="006A1415" w:rsidP="006A1415">
      <w:pPr>
        <w:rPr>
          <w:b/>
          <w:bCs/>
        </w:rPr>
      </w:pPr>
      <w:r w:rsidRPr="006A1415">
        <w:rPr>
          <w:b/>
          <w:bCs/>
        </w:rPr>
        <w:t xml:space="preserve">We are a small 100% volunteer run beagle rescue made up of less than 5 volunteers. We usually adopt out </w:t>
      </w:r>
      <w:r w:rsidR="00CA0572">
        <w:rPr>
          <w:b/>
          <w:bCs/>
        </w:rPr>
        <w:t>10-15</w:t>
      </w:r>
      <w:r w:rsidRPr="006A1415">
        <w:rPr>
          <w:b/>
          <w:bCs/>
        </w:rPr>
        <w:t xml:space="preserve"> dogs a year, sometimes up to 20 depending on how many dogs we can manage at any given time. We run out of a few foster homes</w:t>
      </w:r>
      <w:r w:rsidR="00CA0572">
        <w:rPr>
          <w:b/>
          <w:bCs/>
        </w:rPr>
        <w:t>,</w:t>
      </w:r>
      <w:r w:rsidRPr="006A1415">
        <w:rPr>
          <w:b/>
          <w:bCs/>
        </w:rPr>
        <w:t xml:space="preserve"> and we board </w:t>
      </w:r>
      <w:r w:rsidR="00CA0572" w:rsidRPr="006A1415">
        <w:rPr>
          <w:b/>
          <w:bCs/>
        </w:rPr>
        <w:t>most</w:t>
      </w:r>
      <w:r w:rsidRPr="006A1415">
        <w:rPr>
          <w:b/>
          <w:bCs/>
        </w:rPr>
        <w:t xml:space="preserve"> of our dogs at a</w:t>
      </w:r>
      <w:r>
        <w:rPr>
          <w:b/>
          <w:bCs/>
        </w:rPr>
        <w:t xml:space="preserve"> </w:t>
      </w:r>
      <w:r w:rsidRPr="006A1415">
        <w:rPr>
          <w:b/>
          <w:bCs/>
        </w:rPr>
        <w:t xml:space="preserve">boarding kennel. </w:t>
      </w:r>
      <w:r>
        <w:rPr>
          <w:b/>
          <w:bCs/>
        </w:rPr>
        <w:t>We have a separate are for moms and puppies</w:t>
      </w:r>
    </w:p>
    <w:p w14:paraId="6D3A6004" w14:textId="77777777" w:rsidR="00CA0572" w:rsidRPr="00CA0572" w:rsidRDefault="00CA0572" w:rsidP="00CA0572">
      <w:pPr>
        <w:jc w:val="center"/>
      </w:pPr>
    </w:p>
    <w:p w14:paraId="73825DA1" w14:textId="2AF97055" w:rsidR="00CA0572" w:rsidRDefault="00CA0572" w:rsidP="00CA0572">
      <w:pPr>
        <w:rPr>
          <w:b/>
          <w:bCs/>
        </w:rPr>
      </w:pPr>
      <w:r w:rsidRPr="00CA0572">
        <w:rPr>
          <w:b/>
          <w:bCs/>
        </w:rPr>
        <w:t>We do offer free consultations to people looking to surrender dogs about their options for possibly keeping their pet as well as what the best fit for their individual dog would be. We also have a Community Good Deed Program that offers free/low-cost vet care, dog food, crisis boarding, and free/discounted training classes for families (with beagles) in need. </w:t>
      </w:r>
    </w:p>
    <w:p w14:paraId="6E303C44" w14:textId="77777777" w:rsidR="005635E4" w:rsidRDefault="005635E4" w:rsidP="00CA0572">
      <w:pPr>
        <w:rPr>
          <w:b/>
          <w:bCs/>
        </w:rPr>
      </w:pPr>
    </w:p>
    <w:p w14:paraId="4785666D" w14:textId="3753CA45" w:rsidR="005635E4" w:rsidRPr="005635E4" w:rsidRDefault="005635E4" w:rsidP="00CA0572">
      <w:r w:rsidRPr="005635E4">
        <w:rPr>
          <w:u w:val="single"/>
        </w:rPr>
        <w:t xml:space="preserve">No Kill: </w:t>
      </w:r>
      <w:r>
        <w:t xml:space="preserve">We are a No-Kill organization and do not euthanize dogs for space. We will euthanize dogs if our veterinarian has deemed that a dog is terminally ill and has no quality of life or is a danger to the public and is not safe for adoption. We do require that all dogs adopted from us be returned to us if the adopters are unable to keep them for any reason. </w:t>
      </w:r>
    </w:p>
    <w:p w14:paraId="6C533831" w14:textId="77777777" w:rsidR="007E2902" w:rsidRDefault="007E2902" w:rsidP="007E2902">
      <w:pPr>
        <w:jc w:val="center"/>
      </w:pPr>
    </w:p>
    <w:p w14:paraId="4F9F9CF8" w14:textId="77777777" w:rsidR="007E2902" w:rsidRDefault="007E2902" w:rsidP="007E2902">
      <w:r w:rsidRPr="007E2902">
        <w:rPr>
          <w:u w:val="single"/>
        </w:rPr>
        <w:t>Types of Animals Taken into Custody:</w:t>
      </w:r>
      <w:r>
        <w:t xml:space="preserve"> Companion Animals to include Domestic or feral dogs,</w:t>
      </w:r>
      <w:r w:rsidR="00F3093E">
        <w:t xml:space="preserve"> with primary mission to be dogs of the </w:t>
      </w:r>
      <w:r>
        <w:t>beagle</w:t>
      </w:r>
      <w:r w:rsidR="00F3093E">
        <w:t xml:space="preserve"> breed</w:t>
      </w:r>
      <w:r>
        <w:t>, with mixes, and other breeds</w:t>
      </w:r>
      <w:r w:rsidR="00F3093E">
        <w:t xml:space="preserve"> depending on intake situation</w:t>
      </w:r>
      <w:r>
        <w:t xml:space="preserve">. </w:t>
      </w:r>
      <w:r w:rsidR="00F3093E">
        <w:t xml:space="preserve">Occasionally we will take domestic or feral cats if they are found on or around the property. </w:t>
      </w:r>
    </w:p>
    <w:p w14:paraId="3955C8F6" w14:textId="77777777" w:rsidR="007E2902" w:rsidRDefault="007E2902" w:rsidP="007E2902">
      <w:pPr>
        <w:rPr>
          <w:u w:val="single"/>
        </w:rPr>
      </w:pPr>
    </w:p>
    <w:p w14:paraId="2B0B4A4E" w14:textId="77777777" w:rsidR="007E2902" w:rsidRPr="007E2902" w:rsidRDefault="007E2902" w:rsidP="007E2902">
      <w:r w:rsidRPr="007E2902">
        <w:rPr>
          <w:u w:val="single"/>
        </w:rPr>
        <w:t>Types of Animals Not Taken into Custody:</w:t>
      </w:r>
      <w:r>
        <w:t xml:space="preserve"> Companion Animals to include: nonhuman Primates, guinea Pigs, hamsters, rabbits (non-food or fiber), exotic animals, reptiles, and exotic or native birds. Livestock animals to include: horses, cows, sheep, pigs, goats, llamas, domesticated </w:t>
      </w:r>
      <w:r w:rsidRPr="007E2902">
        <w:rPr>
          <w:i/>
        </w:rPr>
        <w:t>cervidae</w:t>
      </w:r>
      <w:r>
        <w:rPr>
          <w:i/>
        </w:rPr>
        <w:t xml:space="preserve"> </w:t>
      </w:r>
      <w:r>
        <w:t xml:space="preserve">animals, ostriches, emus, farmed fish, rabbits or hares (for food or fiber). Poultry to include all domestic fowl and game birds raised in captivity. </w:t>
      </w:r>
    </w:p>
    <w:p w14:paraId="6B2E4A01" w14:textId="77777777" w:rsidR="007E2902" w:rsidRDefault="007E2902" w:rsidP="007E2902"/>
    <w:p w14:paraId="69DA06FD" w14:textId="77777777" w:rsidR="007E2902" w:rsidRPr="00F3093E" w:rsidRDefault="007E2902" w:rsidP="007E2902">
      <w:r w:rsidRPr="007E2902">
        <w:rPr>
          <w:u w:val="single"/>
        </w:rPr>
        <w:t>Policies for Deciding Animal Intake:</w:t>
      </w:r>
      <w:r w:rsidR="00F3093E">
        <w:rPr>
          <w:u w:val="single"/>
        </w:rPr>
        <w:t xml:space="preserve"> </w:t>
      </w:r>
      <w:r w:rsidR="00F3093E">
        <w:t>Any decision on an animal for intake is based on the following policies</w:t>
      </w:r>
    </w:p>
    <w:p w14:paraId="6C4B1736" w14:textId="77777777" w:rsidR="00F3093E" w:rsidRPr="00F3093E" w:rsidRDefault="00F3093E" w:rsidP="00F3093E">
      <w:pPr>
        <w:pStyle w:val="ListParagraph"/>
        <w:numPr>
          <w:ilvl w:val="0"/>
          <w:numId w:val="1"/>
        </w:numPr>
        <w:rPr>
          <w:u w:val="single"/>
        </w:rPr>
      </w:pPr>
      <w:r>
        <w:t>The animal must be a companion animal to only to include domestic or feral dogs or cats</w:t>
      </w:r>
    </w:p>
    <w:p w14:paraId="17C663C3" w14:textId="77777777" w:rsidR="00F3093E" w:rsidRPr="00F3093E" w:rsidRDefault="00F3093E" w:rsidP="00F3093E">
      <w:pPr>
        <w:pStyle w:val="ListParagraph"/>
        <w:numPr>
          <w:ilvl w:val="0"/>
          <w:numId w:val="1"/>
        </w:numPr>
        <w:rPr>
          <w:u w:val="single"/>
        </w:rPr>
      </w:pPr>
      <w:r>
        <w:t>The preferred species of companion animal is a dog, or a cat found on or around the property.</w:t>
      </w:r>
    </w:p>
    <w:p w14:paraId="30EDEE1B" w14:textId="77777777" w:rsidR="00F3093E" w:rsidRPr="00F3093E" w:rsidRDefault="00F3093E" w:rsidP="00F3093E">
      <w:pPr>
        <w:pStyle w:val="ListParagraph"/>
        <w:numPr>
          <w:ilvl w:val="0"/>
          <w:numId w:val="1"/>
        </w:numPr>
        <w:rPr>
          <w:u w:val="single"/>
        </w:rPr>
      </w:pPr>
      <w:r>
        <w:t>The preferred breed of dog is beagle or beagle mix, dogs under 50 lbs are preferred</w:t>
      </w:r>
    </w:p>
    <w:p w14:paraId="32D4597A" w14:textId="77777777" w:rsidR="00F3093E" w:rsidRPr="00F3093E" w:rsidRDefault="00F3093E" w:rsidP="00F3093E">
      <w:pPr>
        <w:pStyle w:val="ListParagraph"/>
        <w:numPr>
          <w:ilvl w:val="0"/>
          <w:numId w:val="1"/>
        </w:numPr>
        <w:rPr>
          <w:u w:val="single"/>
        </w:rPr>
      </w:pPr>
      <w:r>
        <w:t>Any dog or cat previously adopted through Beagles to the Rescue is</w:t>
      </w:r>
      <w:r w:rsidR="00832489">
        <w:t xml:space="preserve"> eligible for</w:t>
      </w:r>
      <w:r>
        <w:t xml:space="preserve"> intake despite, breed, size, or temperament</w:t>
      </w:r>
      <w:r w:rsidR="00832489">
        <w:t xml:space="preserve">. </w:t>
      </w:r>
    </w:p>
    <w:p w14:paraId="177964BB" w14:textId="77777777" w:rsidR="00F3093E" w:rsidRPr="00832489" w:rsidRDefault="00F3093E" w:rsidP="00F3093E">
      <w:pPr>
        <w:pStyle w:val="ListParagraph"/>
        <w:numPr>
          <w:ilvl w:val="0"/>
          <w:numId w:val="1"/>
        </w:numPr>
        <w:rPr>
          <w:u w:val="single"/>
        </w:rPr>
      </w:pPr>
      <w:r>
        <w:t xml:space="preserve"> Dogs with a bite history, dog aggression, or who cannot be contained by 4ft fences</w:t>
      </w:r>
      <w:r w:rsidR="00832489">
        <w:t>,</w:t>
      </w:r>
      <w:r>
        <w:t xml:space="preserve"> are not eligible for intake</w:t>
      </w:r>
    </w:p>
    <w:p w14:paraId="271A1162" w14:textId="77777777" w:rsidR="00832489" w:rsidRPr="00F3093E" w:rsidRDefault="00832489" w:rsidP="00F3093E">
      <w:pPr>
        <w:pStyle w:val="ListParagraph"/>
        <w:numPr>
          <w:ilvl w:val="0"/>
          <w:numId w:val="1"/>
        </w:numPr>
        <w:rPr>
          <w:u w:val="single"/>
        </w:rPr>
      </w:pPr>
      <w:r>
        <w:t xml:space="preserve">Any animal that are not able to be spayed or neutered for an extended period of time (excluding pregnant females) due to illness, health, or advanced age are not eligible for intake. All animals must be spayed or neutered prior to adoption. </w:t>
      </w:r>
    </w:p>
    <w:p w14:paraId="2E199FF7" w14:textId="77777777" w:rsidR="007E2902" w:rsidRPr="007E2902" w:rsidRDefault="007E2902" w:rsidP="007E2902"/>
    <w:sectPr w:rsidR="007E2902" w:rsidRPr="007E2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1DF0"/>
    <w:multiLevelType w:val="hybridMultilevel"/>
    <w:tmpl w:val="4EC67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38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02"/>
    <w:rsid w:val="000878A3"/>
    <w:rsid w:val="001C0E86"/>
    <w:rsid w:val="005635E4"/>
    <w:rsid w:val="006A1415"/>
    <w:rsid w:val="007E2902"/>
    <w:rsid w:val="00832489"/>
    <w:rsid w:val="00B838C8"/>
    <w:rsid w:val="00CA0572"/>
    <w:rsid w:val="00F3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16FB"/>
  <w15:chartTrackingRefBased/>
  <w15:docId w15:val="{DADBE410-D377-410D-AB42-AA11D94E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399947">
      <w:bodyDiv w:val="1"/>
      <w:marLeft w:val="0"/>
      <w:marRight w:val="0"/>
      <w:marTop w:val="0"/>
      <w:marBottom w:val="0"/>
      <w:divBdr>
        <w:top w:val="none" w:sz="0" w:space="0" w:color="auto"/>
        <w:left w:val="none" w:sz="0" w:space="0" w:color="auto"/>
        <w:bottom w:val="none" w:sz="0" w:space="0" w:color="auto"/>
        <w:right w:val="none" w:sz="0" w:space="0" w:color="auto"/>
      </w:divBdr>
      <w:divsChild>
        <w:div w:id="1073115101">
          <w:marLeft w:val="0"/>
          <w:marRight w:val="0"/>
          <w:marTop w:val="0"/>
          <w:marBottom w:val="0"/>
          <w:divBdr>
            <w:top w:val="none" w:sz="0" w:space="0" w:color="auto"/>
            <w:left w:val="none" w:sz="0" w:space="0" w:color="auto"/>
            <w:bottom w:val="none" w:sz="0" w:space="0" w:color="auto"/>
            <w:right w:val="none" w:sz="0" w:space="0" w:color="auto"/>
          </w:divBdr>
        </w:div>
      </w:divsChild>
    </w:div>
    <w:div w:id="758067672">
      <w:bodyDiv w:val="1"/>
      <w:marLeft w:val="0"/>
      <w:marRight w:val="0"/>
      <w:marTop w:val="0"/>
      <w:marBottom w:val="0"/>
      <w:divBdr>
        <w:top w:val="none" w:sz="0" w:space="0" w:color="auto"/>
        <w:left w:val="none" w:sz="0" w:space="0" w:color="auto"/>
        <w:bottom w:val="none" w:sz="0" w:space="0" w:color="auto"/>
        <w:right w:val="none" w:sz="0" w:space="0" w:color="auto"/>
      </w:divBdr>
      <w:divsChild>
        <w:div w:id="602538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Boston Beagle</dc:creator>
  <cp:keywords/>
  <dc:description/>
  <cp:lastModifiedBy>christine kroh</cp:lastModifiedBy>
  <cp:revision>2</cp:revision>
  <dcterms:created xsi:type="dcterms:W3CDTF">2018-01-17T18:10:00Z</dcterms:created>
  <dcterms:modified xsi:type="dcterms:W3CDTF">2025-01-31T20:22:00Z</dcterms:modified>
</cp:coreProperties>
</file>