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BEE" w14:textId="0E637DC5" w:rsidR="001E2785" w:rsidRDefault="007E3C62">
      <w:r>
        <w:t xml:space="preserve">Carroll county animal control officers </w:t>
      </w:r>
      <w:proofErr w:type="gramStart"/>
      <w:r>
        <w:t>runs</w:t>
      </w:r>
      <w:proofErr w:type="gramEnd"/>
      <w:r>
        <w:t xml:space="preserve"> calls, picks up animals in </w:t>
      </w:r>
      <w:proofErr w:type="spellStart"/>
      <w:r>
        <w:t>acordiance</w:t>
      </w:r>
      <w:proofErr w:type="spellEnd"/>
      <w:r>
        <w:t xml:space="preserve"> to </w:t>
      </w:r>
      <w:proofErr w:type="spellStart"/>
      <w:r>
        <w:t>va</w:t>
      </w:r>
      <w:proofErr w:type="spellEnd"/>
      <w:r>
        <w:t xml:space="preserve"> state law. Our officers pick up </w:t>
      </w:r>
      <w:proofErr w:type="spellStart"/>
      <w:r>
        <w:t>strays,bite</w:t>
      </w:r>
      <w:proofErr w:type="spellEnd"/>
      <w:r>
        <w:t xml:space="preserve"> case animals, injured animals, and emergency care animals.</w:t>
      </w:r>
    </w:p>
    <w:sectPr w:rsidR="001E2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62"/>
    <w:rsid w:val="001E2785"/>
    <w:rsid w:val="007E3C62"/>
    <w:rsid w:val="008D26D4"/>
    <w:rsid w:val="009129AD"/>
    <w:rsid w:val="00B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1696"/>
  <w15:chartTrackingRefBased/>
  <w15:docId w15:val="{16DC41BF-D49E-4EA1-B5EE-3C749301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Smith</dc:creator>
  <cp:keywords/>
  <dc:description/>
  <cp:lastModifiedBy>Bobby Smith</cp:lastModifiedBy>
  <cp:revision>1</cp:revision>
  <dcterms:created xsi:type="dcterms:W3CDTF">2025-01-29T13:10:00Z</dcterms:created>
  <dcterms:modified xsi:type="dcterms:W3CDTF">2025-01-29T13:12:00Z</dcterms:modified>
</cp:coreProperties>
</file>