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8" w:rsidRPr="005C6EC5" w:rsidRDefault="00FC0548" w:rsidP="00FC0548">
      <w:pPr>
        <w:pStyle w:val="Title"/>
        <w:rPr>
          <w:sz w:val="32"/>
          <w:szCs w:val="32"/>
          <w:u w:val="none"/>
        </w:rPr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 w:rsidRPr="005C6EC5">
            <w:rPr>
              <w:sz w:val="32"/>
              <w:szCs w:val="32"/>
              <w:u w:val="none"/>
            </w:rPr>
            <w:t>BLUEFIELD</w:t>
          </w:r>
        </w:smartTag>
      </w:smartTag>
      <w:r w:rsidRPr="005C6EC5">
        <w:rPr>
          <w:sz w:val="32"/>
          <w:szCs w:val="32"/>
          <w:u w:val="none"/>
        </w:rPr>
        <w:t xml:space="preserve"> VA POLICE DEPARTMENT</w:t>
      </w:r>
    </w:p>
    <w:p w:rsidR="00FC0548" w:rsidRPr="005C6EC5" w:rsidRDefault="00FC0548" w:rsidP="00FC0548">
      <w:pPr>
        <w:pStyle w:val="Title"/>
        <w:rPr>
          <w:sz w:val="28"/>
          <w:szCs w:val="28"/>
          <w:u w:val="none"/>
        </w:rPr>
      </w:pPr>
      <w:smartTag w:uri="urn:schemas-microsoft-com:office:smarttags" w:element="place">
        <w:smartTag w:uri="urn:schemas-microsoft-com:office:smarttags" w:element="City">
          <w:r w:rsidRPr="005C6EC5">
            <w:rPr>
              <w:sz w:val="28"/>
              <w:szCs w:val="28"/>
              <w:u w:val="none"/>
            </w:rPr>
            <w:t>BLUEFIELD</w:t>
          </w:r>
        </w:smartTag>
        <w:r w:rsidRPr="005C6EC5">
          <w:rPr>
            <w:sz w:val="28"/>
            <w:szCs w:val="28"/>
            <w:u w:val="none"/>
          </w:rPr>
          <w:t xml:space="preserve">, </w:t>
        </w:r>
        <w:smartTag w:uri="urn:schemas-microsoft-com:office:smarttags" w:element="State">
          <w:r w:rsidRPr="005C6EC5">
            <w:rPr>
              <w:sz w:val="28"/>
              <w:szCs w:val="28"/>
              <w:u w:val="none"/>
            </w:rPr>
            <w:t>VA</w:t>
          </w:r>
        </w:smartTag>
      </w:smartTag>
    </w:p>
    <w:p w:rsidR="00FC0548" w:rsidRPr="005C6EC5" w:rsidRDefault="00FC0548" w:rsidP="00FC0548">
      <w:pPr>
        <w:pStyle w:val="Title"/>
        <w:rPr>
          <w:sz w:val="28"/>
          <w:szCs w:val="28"/>
          <w:u w:val="none"/>
        </w:rPr>
      </w:pPr>
    </w:p>
    <w:p w:rsidR="00FC0548" w:rsidRPr="005C6EC5" w:rsidRDefault="00FC0548" w:rsidP="00FC0548">
      <w:pPr>
        <w:pStyle w:val="Title"/>
        <w:jc w:val="left"/>
        <w:rPr>
          <w:sz w:val="28"/>
          <w:szCs w:val="28"/>
        </w:rPr>
      </w:pPr>
      <w:r w:rsidRPr="005C6EC5">
        <w:rPr>
          <w:sz w:val="28"/>
          <w:szCs w:val="28"/>
        </w:rPr>
        <w:t xml:space="preserve">Animal Control                                            General Order 80                     </w:t>
      </w:r>
    </w:p>
    <w:p w:rsidR="00FC0548" w:rsidRPr="00476985" w:rsidRDefault="00FC0548" w:rsidP="00FC0548">
      <w:pPr>
        <w:pStyle w:val="Style"/>
        <w:shd w:val="clear" w:color="auto" w:fill="FFFFFF"/>
        <w:spacing w:before="398" w:line="292" w:lineRule="exact"/>
        <w:ind w:left="24" w:right="197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1.1 Purpose and Scope </w:t>
      </w:r>
    </w:p>
    <w:p w:rsidR="00FC0548" w:rsidRPr="005C6EC5" w:rsidRDefault="00FC0548" w:rsidP="00FC0548">
      <w:pPr>
        <w:pStyle w:val="Style"/>
        <w:shd w:val="clear" w:color="auto" w:fill="FFFFFF"/>
        <w:spacing w:before="48" w:line="288" w:lineRule="exact"/>
        <w:ind w:left="9" w:right="557"/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purpose of this policy is to establish guidelines for members when dealing with animal control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related issues/calls for service and to set forth procedures regarding animal control services,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handling of injured animals and the abatement of animal nuisances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. </w:t>
      </w:r>
    </w:p>
    <w:p w:rsidR="00FC0548" w:rsidRPr="005C6EC5" w:rsidRDefault="00FC0548" w:rsidP="00FC0548">
      <w:pPr>
        <w:pStyle w:val="Style"/>
        <w:shd w:val="clear" w:color="auto" w:fill="FFFFFF"/>
        <w:spacing w:before="240" w:line="288" w:lineRule="exact"/>
        <w:ind w:left="14" w:right="557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All members of the police department are responsible for the safety of our community and should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familiarize themselves with the related town codes regarding animal issues. </w:t>
      </w:r>
    </w:p>
    <w:p w:rsidR="00FC0548" w:rsidRPr="00476985" w:rsidRDefault="00FC0548" w:rsidP="00FC0548">
      <w:pPr>
        <w:pStyle w:val="Style"/>
        <w:shd w:val="clear" w:color="auto" w:fill="FFFFFF"/>
        <w:spacing w:before="273" w:line="292" w:lineRule="exact"/>
        <w:ind w:left="29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2.1 Animal Control Officer Responsibility </w:t>
      </w:r>
    </w:p>
    <w:p w:rsidR="00FC0548" w:rsidRPr="005C6EC5" w:rsidRDefault="00FC0548" w:rsidP="00FC0548">
      <w:pPr>
        <w:pStyle w:val="Style"/>
        <w:shd w:val="clear" w:color="auto" w:fill="FFFFFF"/>
        <w:spacing w:before="38" w:line="288" w:lineRule="exact"/>
        <w:ind w:left="19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animal control officer (ACO) shall be responsible for the enforcement of town ordinances relating to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animals, and for appropriately resolving animal problems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ACO's responsibility is limited to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domesticated animals. </w:t>
      </w:r>
    </w:p>
    <w:p w:rsidR="00FC0548" w:rsidRPr="005C6EC5" w:rsidRDefault="00FC0548" w:rsidP="00FC0548">
      <w:pPr>
        <w:pStyle w:val="Style"/>
        <w:shd w:val="clear" w:color="auto" w:fill="FFFFFF"/>
        <w:spacing w:before="268" w:line="288" w:lineRule="exact"/>
        <w:ind w:left="19" w:right="101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Even though the primary responsibility for related calls for service will be with the ACO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,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all other sworn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officers will still be responsible to assist the ACO when necessary, and to respond when the ACO is not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immediate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l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y available. </w:t>
      </w:r>
    </w:p>
    <w:p w:rsidR="00FC0548" w:rsidRPr="005C6EC5" w:rsidRDefault="00FC0548" w:rsidP="00FC0548">
      <w:pPr>
        <w:pStyle w:val="Style"/>
        <w:shd w:val="clear" w:color="auto" w:fill="FFFFFF"/>
        <w:spacing w:before="196" w:line="211" w:lineRule="exact"/>
        <w:ind w:left="19" w:right="197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Officers may detain animals by reasonable means when it is safe to do so until an ACO arrives. </w:t>
      </w:r>
    </w:p>
    <w:p w:rsidR="00FC0548" w:rsidRPr="005C6EC5" w:rsidRDefault="00FC0548" w:rsidP="00FC0548">
      <w:pPr>
        <w:pStyle w:val="Style"/>
        <w:shd w:val="clear" w:color="auto" w:fill="FFFFFF"/>
        <w:spacing w:before="230" w:line="288" w:lineRule="exact"/>
        <w:ind w:left="19" w:right="34"/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Due to the hazards of handling animals without proper equipment, respond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ng off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cers sho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u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ld generally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not attempt to capture or pick up any animal without having the proper equipment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ACO vehicle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will be maintained at the department unless engaged in a call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. </w:t>
      </w:r>
    </w:p>
    <w:p w:rsidR="00FC0548" w:rsidRPr="005C6EC5" w:rsidRDefault="00FC0548" w:rsidP="00FC0548">
      <w:pPr>
        <w:pStyle w:val="Style"/>
        <w:shd w:val="clear" w:color="auto" w:fill="FFFFFF"/>
        <w:spacing w:before="230" w:line="288" w:lineRule="exact"/>
        <w:ind w:left="19" w:right="197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An off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cer may take the ACO vehicle or necessary equipment from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he ACO vehicle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 the call to safely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ass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st in captu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ri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ng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he animal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Examples of when a sworn member may need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 consider acting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immediate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l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y if no ACO is immediately available to respond: </w:t>
      </w:r>
    </w:p>
    <w:p w:rsidR="00FC0548" w:rsidRPr="005C6EC5" w:rsidRDefault="00FC0548" w:rsidP="00FC0548">
      <w:pPr>
        <w:pStyle w:val="Style"/>
        <w:numPr>
          <w:ilvl w:val="0"/>
          <w:numId w:val="1"/>
        </w:numPr>
        <w:shd w:val="clear" w:color="auto" w:fill="FFFFFF"/>
        <w:spacing w:before="192" w:line="288" w:lineRule="exact"/>
        <w:ind w:left="749" w:right="312" w:hanging="355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There is a threat to pub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l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ic safety. The mere presence of an animal control division does NOT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alleviate each an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d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every officer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'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s responsibility to pro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ect the pub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l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ic by reasonable and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necessary means. </w:t>
      </w:r>
    </w:p>
    <w:p w:rsidR="00FC0548" w:rsidRPr="005C6EC5" w:rsidRDefault="00FC0548" w:rsidP="00FC0548">
      <w:pPr>
        <w:pStyle w:val="Style"/>
        <w:numPr>
          <w:ilvl w:val="0"/>
          <w:numId w:val="1"/>
        </w:numPr>
        <w:shd w:val="clear" w:color="auto" w:fill="FFFFFF"/>
        <w:spacing w:line="288" w:lineRule="exact"/>
        <w:ind w:left="749" w:right="312" w:hanging="355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Whe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 xml:space="preserve">n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the animal has bitten someone, officers should take measures to confine the an</w:t>
      </w:r>
      <w:r w:rsidRPr="005C6EC5">
        <w:rPr>
          <w:rFonts w:ascii="Times New Roman" w:hAnsi="Times New Roman" w:cs="Times New Roman"/>
          <w:color w:val="373738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mal if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possible to prevent further injury </w:t>
      </w:r>
    </w:p>
    <w:p w:rsidR="00FC0548" w:rsidRPr="005C6EC5" w:rsidRDefault="00FC0548" w:rsidP="00FC0548">
      <w:pPr>
        <w:pStyle w:val="Style"/>
        <w:numPr>
          <w:ilvl w:val="0"/>
          <w:numId w:val="1"/>
        </w:numPr>
        <w:shd w:val="clear" w:color="auto" w:fill="FFFFFF"/>
        <w:spacing w:line="297" w:lineRule="exact"/>
        <w:ind w:left="739" w:right="197" w:hanging="345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When the animal is a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raffic hazard </w:t>
      </w:r>
    </w:p>
    <w:p w:rsidR="00FC0548" w:rsidRPr="005C6EC5" w:rsidRDefault="00FC0548" w:rsidP="00FC0548">
      <w:pPr>
        <w:pStyle w:val="Style"/>
        <w:numPr>
          <w:ilvl w:val="0"/>
          <w:numId w:val="1"/>
        </w:numPr>
        <w:shd w:val="clear" w:color="auto" w:fill="FFFFFF"/>
        <w:spacing w:line="288" w:lineRule="exact"/>
        <w:ind w:left="749" w:right="571" w:hanging="350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When the owner/handler has been arrested and there is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n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 alternative placement for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animal </w:t>
      </w:r>
    </w:p>
    <w:p w:rsidR="00FC0548" w:rsidRPr="005C6EC5" w:rsidRDefault="00FC0548" w:rsidP="00FC0548">
      <w:pPr>
        <w:pStyle w:val="Style"/>
        <w:numPr>
          <w:ilvl w:val="0"/>
          <w:numId w:val="1"/>
        </w:numPr>
        <w:shd w:val="clear" w:color="auto" w:fill="FFFFFF"/>
        <w:spacing w:line="297" w:lineRule="exact"/>
        <w:ind w:left="739" w:right="197" w:hanging="345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When the animal is gravely disabled </w:t>
      </w:r>
    </w:p>
    <w:p w:rsidR="00FC0548" w:rsidRPr="005C6EC5" w:rsidRDefault="00FC0548" w:rsidP="00FC0548">
      <w:pPr>
        <w:pStyle w:val="Style"/>
        <w:shd w:val="clear" w:color="auto" w:fill="FFFFFF"/>
        <w:spacing w:before="48" w:line="288" w:lineRule="exact"/>
        <w:ind w:left="14" w:right="557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In emergency c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rcumstances the on-call ACO may be called to assist with 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t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he impoundment of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animal with the shift superviso</w:t>
      </w:r>
      <w:r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's approval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FC0548">
      <w:pPr>
        <w:pStyle w:val="Style"/>
        <w:shd w:val="clear" w:color="auto" w:fill="FFFFFF"/>
        <w:spacing w:before="283" w:line="292" w:lineRule="exact"/>
        <w:ind w:left="29" w:right="197"/>
        <w:rPr>
          <w:rFonts w:ascii="Times New Roman" w:hAnsi="Times New Roman" w:cs="Times New Roman"/>
          <w:b/>
          <w:bCs/>
          <w:color w:val="4D4B50"/>
          <w:sz w:val="26"/>
          <w:szCs w:val="26"/>
          <w:shd w:val="clear" w:color="auto" w:fill="FFFFFF"/>
        </w:rPr>
      </w:pPr>
    </w:p>
    <w:p w:rsidR="00FC0548" w:rsidRPr="00476985" w:rsidRDefault="00FC0548" w:rsidP="00FC0548">
      <w:pPr>
        <w:pStyle w:val="Style"/>
        <w:shd w:val="clear" w:color="auto" w:fill="FFFFFF"/>
        <w:spacing w:before="283" w:line="292" w:lineRule="exact"/>
        <w:ind w:left="29" w:right="197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 xml:space="preserve">3.1 Animal Cruelty Complaints </w:t>
      </w:r>
    </w:p>
    <w:p w:rsidR="00FC0548" w:rsidRPr="005C6EC5" w:rsidRDefault="00FC0548" w:rsidP="00FC0548">
      <w:pPr>
        <w:pStyle w:val="Style"/>
        <w:shd w:val="clear" w:color="auto" w:fill="FFFFFF"/>
        <w:spacing w:before="38" w:line="288" w:lineRule="exact"/>
        <w:ind w:left="19" w:right="197"/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The ACO and/or other officers shall investigate reports of animal cruelty</w:t>
      </w:r>
      <w:r w:rsidR="00B030BA" w:rsidRPr="005C6EC5">
        <w:rPr>
          <w:rFonts w:ascii="Times New Roman" w:hAnsi="Times New Roman" w:cs="Times New Roman"/>
          <w:color w:val="1C1C1D"/>
          <w:sz w:val="19"/>
          <w:szCs w:val="19"/>
          <w:shd w:val="clear" w:color="auto" w:fill="FFFFFF"/>
        </w:rPr>
        <w:t>.</w:t>
      </w:r>
    </w:p>
    <w:p w:rsidR="00B030BA" w:rsidRPr="005C6EC5" w:rsidRDefault="00B030BA" w:rsidP="00B030BA">
      <w:pPr>
        <w:pStyle w:val="Style"/>
        <w:shd w:val="clear" w:color="auto" w:fill="FFFFFF"/>
        <w:spacing w:line="288" w:lineRule="exact"/>
        <w:ind w:right="384"/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Generally the ACO will handle most of these types of investigations, including any required follow-up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eports initially taken by officers and refe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red to them. </w:t>
      </w:r>
      <w:proofErr w:type="gramStart"/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Although, any office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r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may take immediate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action, including enforcement and/o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r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impoundment of any animal when necessary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.</w:t>
      </w:r>
      <w:proofErr w:type="gramEnd"/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 </w:t>
      </w:r>
    </w:p>
    <w:p w:rsidR="00B030BA" w:rsidRPr="00476985" w:rsidRDefault="00B030BA" w:rsidP="00B030BA">
      <w:pPr>
        <w:pStyle w:val="Style"/>
        <w:shd w:val="clear" w:color="auto" w:fill="FFFFFF"/>
        <w:spacing w:before="278" w:line="302" w:lineRule="exact"/>
        <w:ind w:left="14" w:right="10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4.1 Stray Animals </w:t>
      </w:r>
    </w:p>
    <w:p w:rsidR="00B030BA" w:rsidRPr="005C6EC5" w:rsidRDefault="00B030BA" w:rsidP="00B030BA">
      <w:pPr>
        <w:pStyle w:val="Style"/>
        <w:shd w:val="clear" w:color="auto" w:fill="FFFFFF"/>
        <w:spacing w:line="288" w:lineRule="exact"/>
        <w:ind w:left="19" w:right="384"/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Stray dogs are generally the only domesticated animal that this department will respond to. </w:t>
      </w:r>
      <w:proofErr w:type="gramStart"/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Officers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who</w:t>
      </w:r>
      <w:proofErr w:type="gramEnd"/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respond to a report of a stray dog and are able to contain it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,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shall first attempt to identify the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owner prior to impoundment. </w:t>
      </w:r>
      <w:r w:rsidRPr="005C6EC5">
        <w:rPr>
          <w:rFonts w:ascii="Times New Roman" w:hAnsi="Times New Roman" w:cs="Times New Roman"/>
          <w:i/>
          <w:iCs/>
          <w:color w:val="000001"/>
          <w:w w:val="90"/>
          <w:sz w:val="19"/>
          <w:szCs w:val="19"/>
          <w:shd w:val="clear" w:color="auto" w:fill="FFFFFF"/>
        </w:rPr>
        <w:t>(</w:t>
      </w:r>
      <w:proofErr w:type="spellStart"/>
      <w:r w:rsidRPr="005C6EC5">
        <w:rPr>
          <w:rFonts w:ascii="Times New Roman" w:hAnsi="Times New Roman" w:cs="Times New Roman"/>
          <w:i/>
          <w:iCs/>
          <w:color w:val="000001"/>
          <w:w w:val="90"/>
          <w:sz w:val="19"/>
          <w:szCs w:val="19"/>
          <w:shd w:val="clear" w:color="auto" w:fill="FFFFFF"/>
        </w:rPr>
        <w:t>i</w:t>
      </w:r>
      <w:proofErr w:type="spellEnd"/>
      <w:r w:rsidRPr="005C6EC5">
        <w:rPr>
          <w:rFonts w:ascii="Times New Roman" w:hAnsi="Times New Roman" w:cs="Times New Roman"/>
          <w:i/>
          <w:iCs/>
          <w:color w:val="1D1D1E"/>
          <w:w w:val="9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i/>
          <w:iCs/>
          <w:color w:val="000001"/>
          <w:w w:val="105"/>
          <w:sz w:val="23"/>
          <w:szCs w:val="23"/>
          <w:shd w:val="clear" w:color="auto" w:fill="FFFFFF"/>
        </w:rPr>
        <w:t>e</w:t>
      </w:r>
      <w:r w:rsidRPr="005C6EC5">
        <w:rPr>
          <w:rFonts w:ascii="Times New Roman" w:hAnsi="Times New Roman" w:cs="Times New Roman"/>
          <w:i/>
          <w:iCs/>
          <w:color w:val="414041"/>
          <w:w w:val="105"/>
          <w:sz w:val="23"/>
          <w:szCs w:val="23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name tag on collar, information from neighbors, etc.) </w:t>
      </w:r>
    </w:p>
    <w:p w:rsidR="00B030BA" w:rsidRPr="005C6EC5" w:rsidRDefault="00B030BA" w:rsidP="00B030BA">
      <w:pPr>
        <w:pStyle w:val="Style"/>
        <w:shd w:val="clear" w:color="auto" w:fill="FFFFFF"/>
        <w:spacing w:before="182" w:line="288" w:lineRule="exact"/>
        <w:ind w:left="19" w:right="254"/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If possible to determine ownership and locate the owner, the dog may be returned to the owner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The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officer has the discretion on whether or not to issue the owner a summons and/or make a referral to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the animal control division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B030BA">
      <w:pPr>
        <w:pStyle w:val="Style"/>
        <w:shd w:val="clear" w:color="auto" w:fill="FFFFFF"/>
        <w:spacing w:before="216" w:line="225" w:lineRule="exact"/>
        <w:ind w:left="33" w:right="10"/>
        <w:rPr>
          <w:rFonts w:ascii="Times New Roman" w:hAnsi="Times New Roman" w:cs="Times New Roman"/>
          <w:color w:val="000001"/>
          <w:sz w:val="20"/>
          <w:szCs w:val="20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Repeat offenses from the same dog/owner shall be referred to animal control for </w:t>
      </w:r>
      <w:r w:rsidRPr="005C6EC5">
        <w:rPr>
          <w:rFonts w:ascii="Times New Roman" w:hAnsi="Times New Roman" w:cs="Times New Roman"/>
          <w:color w:val="000001"/>
          <w:sz w:val="20"/>
          <w:szCs w:val="20"/>
          <w:shd w:val="clear" w:color="auto" w:fill="FFFFFF"/>
        </w:rPr>
        <w:t xml:space="preserve">follow-up, </w:t>
      </w:r>
    </w:p>
    <w:p w:rsidR="00B030BA" w:rsidRPr="00476985" w:rsidRDefault="00B030BA" w:rsidP="00B030BA">
      <w:pPr>
        <w:pStyle w:val="Style"/>
        <w:shd w:val="clear" w:color="auto" w:fill="FFFFFF"/>
        <w:spacing w:before="278" w:line="302" w:lineRule="exact"/>
        <w:ind w:left="33" w:right="5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5.1 Animal Bite Reports </w:t>
      </w:r>
    </w:p>
    <w:p w:rsidR="00B030BA" w:rsidRPr="005C6EC5" w:rsidRDefault="00B030BA" w:rsidP="00B030BA">
      <w:pPr>
        <w:pStyle w:val="Style"/>
        <w:shd w:val="clear" w:color="auto" w:fill="FFFFFF"/>
        <w:spacing w:before="33" w:line="288" w:lineRule="exact"/>
        <w:ind w:left="38" w:right="9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All animal bite reports will initially be responded to by the officers on duty. All animal bite reports will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be </w:t>
      </w:r>
      <w:proofErr w:type="gramStart"/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reported/referred</w:t>
      </w:r>
      <w:proofErr w:type="gramEnd"/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to Animal Cont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ol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Upon arrival at the scene, every officer shall attempt to safely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contain the animal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If the owner is known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,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and can be contacted, they shall be informed that the animal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must be properly confined and restrained on their premise until appropriate follow-up by an ACO can be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completed. If the animal cannot be safely confined on the owner's premises the animal shall be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impounded and quarantined at the Tazewell County Animal Shelter or other designated location.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Photographs of the o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f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fending animal will be taken when it is safe to do so whether or not the animal is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left at the premises of the owner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B030BA">
      <w:pPr>
        <w:pStyle w:val="Style"/>
        <w:shd w:val="clear" w:color="auto" w:fill="FFFFFF"/>
        <w:spacing w:before="220" w:line="288" w:lineRule="exact"/>
        <w:ind w:left="38" w:right="14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If the animal is vicious toward the officer, the officer has the right of self-defense and may stop the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threat by reasonable and necessa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y force requi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ed to stop the th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eat. If rabies is suspected or it can be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determined that the animal has not had rabies vaccinat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ons, and lethal fo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ce is requ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red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,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all officers shall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make every effort not to shoot an animal in the head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The carcass of the deceased anima</w:t>
      </w:r>
      <w:r w:rsidRPr="005C6EC5">
        <w:rPr>
          <w:rFonts w:ascii="Times New Roman" w:hAnsi="Times New Roman" w:cs="Times New Roman"/>
          <w:color w:val="414041"/>
          <w:sz w:val="19"/>
          <w:szCs w:val="19"/>
          <w:shd w:val="clear" w:color="auto" w:fill="FFFFFF"/>
        </w:rPr>
        <w:t xml:space="preserve">l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shall be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maintained until the arrival of the animal control officer to submit for necropsy. All incidents where a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firearm was used to destroy an animal shall be forwarded to Animal Control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B030BA">
      <w:pPr>
        <w:pStyle w:val="Style"/>
        <w:shd w:val="clear" w:color="auto" w:fill="FFFFFF"/>
        <w:spacing w:before="196" w:line="288" w:lineRule="exact"/>
        <w:ind w:left="38" w:right="384"/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Notice of the incident and contact information needs to be left at the scene of the residence i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 xml:space="preserve">f 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br/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applicable. Any shooting of a companion animal </w:t>
      </w:r>
      <w:r w:rsidR="008D0F20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should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be documente</w:t>
      </w:r>
      <w:r w:rsidR="008D0F20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>d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in an incident report. </w:t>
      </w:r>
    </w:p>
    <w:p w:rsidR="00B030BA" w:rsidRPr="00476985" w:rsidRDefault="00B030BA" w:rsidP="00B030BA">
      <w:pPr>
        <w:pStyle w:val="Style"/>
        <w:shd w:val="clear" w:color="auto" w:fill="FFFFFF"/>
        <w:spacing w:before="268" w:line="307" w:lineRule="exact"/>
        <w:ind w:left="53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76985">
        <w:rPr>
          <w:rFonts w:ascii="Times New Roman" w:hAnsi="Times New Roman" w:cs="Times New Roman"/>
          <w:b/>
          <w:w w:val="105"/>
          <w:sz w:val="28"/>
          <w:szCs w:val="28"/>
          <w:shd w:val="clear" w:color="auto" w:fill="FFFFFF"/>
        </w:rPr>
        <w:t xml:space="preserve">6.1 Injured </w:t>
      </w:r>
      <w:r w:rsidRPr="004769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Animals</w:t>
      </w:r>
      <w:r w:rsidRPr="0047698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B030BA" w:rsidRPr="005C6EC5" w:rsidRDefault="00B030BA" w:rsidP="00B030BA">
      <w:pPr>
        <w:pStyle w:val="Style"/>
        <w:shd w:val="clear" w:color="auto" w:fill="FFFFFF"/>
        <w:spacing w:before="33" w:line="288" w:lineRule="exact"/>
        <w:ind w:left="38" w:right="4"/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When any injured domesticated animal is brought to the attention of any officer, all 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easonable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attempts shall be made to contact the owner or responsible handler. When an owner or handler cannot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be located and the animal is in need of veterinarian care, the ACO shall be notified to handle the call as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 xml:space="preserve">per their standard operating procedures. </w:t>
      </w:r>
    </w:p>
    <w:p w:rsidR="00B030BA" w:rsidRPr="005C6EC5" w:rsidRDefault="00B030BA" w:rsidP="00B030BA">
      <w:pPr>
        <w:pStyle w:val="Style"/>
        <w:shd w:val="clear" w:color="auto" w:fill="FFFFFF"/>
        <w:spacing w:before="196" w:line="288" w:lineRule="exact"/>
        <w:ind w:left="57" w:right="82"/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</w:pPr>
      <w:r w:rsidRPr="008D0F20">
        <w:rPr>
          <w:rFonts w:ascii="Times New Roman" w:hAnsi="Times New Roman" w:cs="Times New Roman"/>
          <w:b/>
          <w:color w:val="000001"/>
          <w:sz w:val="19"/>
          <w:szCs w:val="19"/>
          <w:shd w:val="clear" w:color="auto" w:fill="FFFFFF"/>
        </w:rPr>
        <w:t xml:space="preserve">Domesticated animals are </w:t>
      </w:r>
      <w:r w:rsidR="008D0F20" w:rsidRPr="008D0F20">
        <w:rPr>
          <w:rFonts w:ascii="Times New Roman" w:hAnsi="Times New Roman" w:cs="Times New Roman"/>
          <w:b/>
          <w:color w:val="000001"/>
          <w:sz w:val="19"/>
          <w:szCs w:val="19"/>
          <w:shd w:val="clear" w:color="auto" w:fill="FFFFFF"/>
        </w:rPr>
        <w:t>not to be euthanized by firearm.</w:t>
      </w:r>
      <w:r w:rsidR="008D0F20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 ACO officers shall be notified to pick up the 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br/>
        <w:t>animal and take it to the veterinar</w:t>
      </w:r>
      <w:r w:rsidRPr="005C6EC5">
        <w:rPr>
          <w:rFonts w:ascii="Times New Roman" w:hAnsi="Times New Roman" w:cs="Times New Roman"/>
          <w:color w:val="1D1D1E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00001"/>
          <w:sz w:val="19"/>
          <w:szCs w:val="19"/>
          <w:shd w:val="clear" w:color="auto" w:fill="FFFFFF"/>
        </w:rPr>
        <w:t xml:space="preserve">an for disposition. </w:t>
      </w:r>
    </w:p>
    <w:p w:rsidR="00B030BA" w:rsidRPr="005C6EC5" w:rsidRDefault="00B030BA" w:rsidP="00B030BA">
      <w:pPr>
        <w:spacing w:after="0" w:line="240" w:lineRule="auto"/>
        <w:rPr>
          <w:rFonts w:ascii="Times New Roman" w:hAnsi="Times New Roman"/>
          <w:sz w:val="19"/>
          <w:szCs w:val="19"/>
        </w:rPr>
        <w:sectPr w:rsidR="00B030BA" w:rsidRPr="005C6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1" w:h="15842"/>
          <w:pgMar w:top="1411" w:right="1427" w:bottom="360" w:left="1478" w:header="720" w:footer="720" w:gutter="0"/>
          <w:cols w:space="720"/>
        </w:sectPr>
      </w:pPr>
    </w:p>
    <w:p w:rsidR="00B030BA" w:rsidRPr="00476985" w:rsidRDefault="00B030BA" w:rsidP="00B030BA">
      <w:pPr>
        <w:pStyle w:val="Style"/>
        <w:shd w:val="clear" w:color="auto" w:fill="FFFFFF"/>
        <w:spacing w:line="340" w:lineRule="exact"/>
        <w:ind w:left="14" w:right="8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9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7.1 Public Nuisance Calls Related </w:t>
      </w:r>
      <w:r w:rsidRPr="00476985">
        <w:rPr>
          <w:rFonts w:ascii="Times New Roman" w:hAnsi="Times New Roman" w:cs="Times New Roman"/>
          <w:b/>
          <w:w w:val="109"/>
          <w:sz w:val="32"/>
          <w:szCs w:val="32"/>
          <w:shd w:val="clear" w:color="auto" w:fill="FFFFFF"/>
        </w:rPr>
        <w:t xml:space="preserve">to </w:t>
      </w:r>
      <w:r w:rsidRPr="004769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Animals </w:t>
      </w:r>
    </w:p>
    <w:p w:rsidR="00B030BA" w:rsidRPr="005C6EC5" w:rsidRDefault="00B030BA" w:rsidP="00B030BA">
      <w:pPr>
        <w:pStyle w:val="Style"/>
        <w:shd w:val="clear" w:color="auto" w:fill="FFFFFF"/>
        <w:spacing w:before="100" w:line="288" w:lineRule="exact"/>
        <w:ind w:right="186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Officers shall respond to complaints of nuisance animals including, but not limited to, barking dogs,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loose and/or vicious dogs. App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opriate enforcement action may be taken by the officer or the off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cer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may inform the complainant of a referral to Animal Control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In the event that a nuisance complaint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cannot be satisfactorily completed by the officer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 xml:space="preserve">,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call/incident should be forwarded to the ACO for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follow-up when they return to duty. </w:t>
      </w:r>
    </w:p>
    <w:p w:rsidR="00B030BA" w:rsidRPr="00476985" w:rsidRDefault="00B030BA" w:rsidP="00B030BA">
      <w:pPr>
        <w:pStyle w:val="Style"/>
        <w:shd w:val="clear" w:color="auto" w:fill="FFFFFF"/>
        <w:spacing w:before="264" w:line="340" w:lineRule="exact"/>
        <w:ind w:left="19" w:right="8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w w:val="109"/>
          <w:sz w:val="29"/>
          <w:szCs w:val="29"/>
          <w:shd w:val="clear" w:color="auto" w:fill="FFFFFF"/>
        </w:rPr>
        <w:t xml:space="preserve">8.1 </w:t>
      </w:r>
      <w:r w:rsidRPr="004769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Wildlife </w:t>
      </w:r>
    </w:p>
    <w:p w:rsidR="00B030BA" w:rsidRPr="005C6EC5" w:rsidRDefault="00B030BA" w:rsidP="00B030BA">
      <w:pPr>
        <w:pStyle w:val="Style"/>
        <w:shd w:val="clear" w:color="auto" w:fill="FFFFFF"/>
        <w:spacing w:before="105" w:line="288" w:lineRule="exact"/>
        <w:ind w:left="5" w:right="186"/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All officers a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e "ex-off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c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o" game wardens. Wildlife complaints are to be handled by on duty officers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unless an animal bite has occurred. Injured wildlife can be humanely destroyed by firearm unless they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are "Raptor" type species. In the event an officer encounters an injured Raptor, </w:t>
      </w:r>
      <w:proofErr w:type="spellStart"/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VADepartment</w:t>
      </w:r>
      <w:proofErr w:type="spellEnd"/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 of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Game and Inland Fisheries are to be notified for col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l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ection of the animal to be tra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n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sferred to a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rehabilitation center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 xml:space="preserve">. </w:t>
      </w:r>
    </w:p>
    <w:p w:rsidR="00B030BA" w:rsidRPr="00476985" w:rsidRDefault="00B030BA" w:rsidP="00B030BA">
      <w:pPr>
        <w:pStyle w:val="Style"/>
        <w:shd w:val="clear" w:color="auto" w:fill="FFFFFF"/>
        <w:spacing w:before="312" w:line="340" w:lineRule="exact"/>
        <w:ind w:left="23" w:right="8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9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9.1 Animal Control Vehicle </w:t>
      </w:r>
    </w:p>
    <w:p w:rsidR="00B030BA" w:rsidRPr="005C6EC5" w:rsidRDefault="00B030BA" w:rsidP="00B030BA">
      <w:pPr>
        <w:pStyle w:val="Style"/>
        <w:shd w:val="clear" w:color="auto" w:fill="FFFFFF"/>
        <w:spacing w:before="100" w:line="288" w:lineRule="exact"/>
        <w:ind w:left="18" w:right="82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animal control vehicle will be maintained and equipped with necessary tools for safely controlling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and transporting animals. No animal control equipment 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s to be removed from the Animal Control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vehicle without authorization. When equipment is used and/or removed it shall be cleaned and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returned to the vehicle immediately upon completion of the task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If the vehicle is used to transport any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animal it is to be cleaned with the designated cleaner to prevent spread of disease and returned to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storage area after being refueled. </w:t>
      </w:r>
    </w:p>
    <w:p w:rsidR="00B030BA" w:rsidRPr="00476985" w:rsidRDefault="00B030BA" w:rsidP="00B030BA">
      <w:pPr>
        <w:pStyle w:val="Style"/>
        <w:shd w:val="clear" w:color="auto" w:fill="FFFFFF"/>
        <w:spacing w:before="259" w:line="340" w:lineRule="exact"/>
        <w:ind w:left="23" w:right="8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985">
        <w:rPr>
          <w:rFonts w:ascii="Times New Roman" w:hAnsi="Times New Roman" w:cs="Times New Roman"/>
          <w:b/>
          <w:bCs/>
          <w:w w:val="109"/>
          <w:sz w:val="29"/>
          <w:szCs w:val="29"/>
          <w:shd w:val="clear" w:color="auto" w:fill="FFFFFF"/>
        </w:rPr>
        <w:t xml:space="preserve">10.1 </w:t>
      </w:r>
      <w:r w:rsidRPr="004769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Enforcement Actions </w:t>
      </w:r>
    </w:p>
    <w:p w:rsidR="00B030BA" w:rsidRPr="005C6EC5" w:rsidRDefault="00B030BA" w:rsidP="00B030BA">
      <w:pPr>
        <w:pStyle w:val="Style"/>
        <w:shd w:val="clear" w:color="auto" w:fill="FFFFFF"/>
        <w:spacing w:before="105" w:line="288" w:lineRule="exact"/>
        <w:ind w:left="18" w:right="48"/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Generally, it will be the discretion of the officer, or the ACO as to the p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ope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 xml:space="preserve">r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type of</w:t>
      </w:r>
      <w:r w:rsidR="00D714EF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enforcement </w:t>
      </w:r>
      <w:r w:rsidR="00D714EF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action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taken,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such as a citation, warning, etc</w:t>
      </w:r>
      <w:r w:rsidRPr="005C6EC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An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mal Control is to be informed of animal control calls and their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disposition</w:t>
      </w:r>
      <w:r w:rsidRPr="005C6EC5">
        <w:rPr>
          <w:rFonts w:ascii="Times New Roman" w:hAnsi="Times New Roman" w:cs="Times New Roman"/>
          <w:color w:val="464449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Referral sheets for Animal Control calls can be forwarded to Animal Control officers for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follow-up during scheduled duty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B030BA">
      <w:pPr>
        <w:pStyle w:val="Style"/>
        <w:shd w:val="clear" w:color="auto" w:fill="FFFFFF"/>
        <w:spacing w:before="187" w:line="288" w:lineRule="exact"/>
        <w:ind w:left="18"/>
        <w:rPr>
          <w:rFonts w:ascii="Times New Roman" w:hAnsi="Times New Roman" w:cs="Times New Roman"/>
          <w:color w:val="464449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One of the primary pu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r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poses of the Animal Control Division is the education of the public concerning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ordinances and their 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mportance to the community and animals</w:t>
      </w:r>
      <w:r w:rsidRPr="005C6EC5">
        <w:rPr>
          <w:rFonts w:ascii="Times New Roman" w:hAnsi="Times New Roman" w:cs="Times New Roman"/>
          <w:color w:val="464449"/>
          <w:sz w:val="19"/>
          <w:szCs w:val="19"/>
          <w:shd w:val="clear" w:color="auto" w:fill="FFFFFF"/>
        </w:rPr>
        <w:t xml:space="preserve">.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Compliance to the ordinances, for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 xml:space="preserve">welfare of the community and animals rather than strict enforcement to punish offenders is one of the 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br/>
        <w:t>goals of the ACO</w:t>
      </w:r>
      <w:r w:rsidRPr="005C6EC5">
        <w:rPr>
          <w:rFonts w:ascii="Times New Roman" w:hAnsi="Times New Roman" w:cs="Times New Roman"/>
          <w:color w:val="464449"/>
          <w:sz w:val="19"/>
          <w:szCs w:val="19"/>
          <w:shd w:val="clear" w:color="auto" w:fill="FFFFFF"/>
        </w:rPr>
        <w:t xml:space="preserve">. </w:t>
      </w:r>
    </w:p>
    <w:p w:rsidR="00B030BA" w:rsidRPr="005C6EC5" w:rsidRDefault="00B030BA" w:rsidP="00B030BA">
      <w:pPr>
        <w:pStyle w:val="Style"/>
        <w:shd w:val="clear" w:color="auto" w:fill="FFFFFF"/>
        <w:spacing w:before="187" w:line="216" w:lineRule="exact"/>
        <w:ind w:left="23" w:right="82"/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</w:pP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The Shift Supervisor shall authorize </w:t>
      </w:r>
      <w:r w:rsidR="00D714EF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>the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 call out of off-duty Animal Control Off</w:t>
      </w:r>
      <w:r w:rsidRPr="005C6EC5">
        <w:rPr>
          <w:rFonts w:ascii="Times New Roman" w:hAnsi="Times New Roman" w:cs="Times New Roman"/>
          <w:color w:val="1E1E1F"/>
          <w:sz w:val="19"/>
          <w:szCs w:val="19"/>
          <w:shd w:val="clear" w:color="auto" w:fill="FFFFFF"/>
        </w:rPr>
        <w:t>i</w:t>
      </w:r>
      <w:r w:rsidRPr="005C6EC5">
        <w:rPr>
          <w:rFonts w:ascii="Times New Roman" w:hAnsi="Times New Roman" w:cs="Times New Roman"/>
          <w:color w:val="030305"/>
          <w:sz w:val="19"/>
          <w:szCs w:val="19"/>
          <w:shd w:val="clear" w:color="auto" w:fill="FFFFFF"/>
        </w:rPr>
        <w:t xml:space="preserve">cers. </w:t>
      </w:r>
    </w:p>
    <w:p w:rsidR="00B030BA" w:rsidRPr="005C6EC5" w:rsidRDefault="00B030BA" w:rsidP="00B030BA">
      <w:pPr>
        <w:pStyle w:val="Style"/>
        <w:rPr>
          <w:rFonts w:ascii="Times New Roman" w:hAnsi="Times New Roman" w:cs="Times New Roman"/>
          <w:sz w:val="19"/>
          <w:szCs w:val="19"/>
        </w:rPr>
      </w:pPr>
    </w:p>
    <w:p w:rsidR="00B030BA" w:rsidRPr="005C6EC5" w:rsidRDefault="00B030BA" w:rsidP="00B030BA">
      <w:pPr>
        <w:pStyle w:val="Style"/>
        <w:rPr>
          <w:rFonts w:ascii="Times New Roman" w:hAnsi="Times New Roman" w:cs="Times New Roman"/>
          <w:sz w:val="19"/>
          <w:szCs w:val="19"/>
        </w:rPr>
      </w:pPr>
    </w:p>
    <w:p w:rsidR="00B030BA" w:rsidRPr="005C6EC5" w:rsidRDefault="00B030BA" w:rsidP="00B030BA">
      <w:pPr>
        <w:pStyle w:val="Style"/>
        <w:rPr>
          <w:rFonts w:ascii="Times New Roman" w:hAnsi="Times New Roman" w:cs="Times New Roman"/>
          <w:sz w:val="19"/>
          <w:szCs w:val="19"/>
        </w:rPr>
      </w:pPr>
    </w:p>
    <w:p w:rsidR="00B030BA" w:rsidRPr="005C6EC5" w:rsidRDefault="00B030BA" w:rsidP="00B030BA">
      <w:pPr>
        <w:pStyle w:val="Style"/>
        <w:rPr>
          <w:rFonts w:ascii="Times New Roman" w:hAnsi="Times New Roman" w:cs="Times New Roman"/>
          <w:sz w:val="19"/>
          <w:szCs w:val="19"/>
        </w:rPr>
      </w:pPr>
    </w:p>
    <w:p w:rsidR="00B030BA" w:rsidRPr="005C6EC5" w:rsidRDefault="00B030BA" w:rsidP="00B030BA">
      <w:pPr>
        <w:pStyle w:val="Style"/>
        <w:rPr>
          <w:rFonts w:ascii="Times New Roman" w:hAnsi="Times New Roman" w:cs="Times New Roman"/>
          <w:sz w:val="19"/>
          <w:szCs w:val="19"/>
        </w:rPr>
      </w:pPr>
      <w:r w:rsidRPr="005C6EC5">
        <w:rPr>
          <w:rFonts w:ascii="Times New Roman" w:hAnsi="Times New Roman" w:cs="Times New Roman"/>
          <w:sz w:val="19"/>
          <w:szCs w:val="19"/>
        </w:rPr>
        <w:t>____________________________</w:t>
      </w:r>
    </w:p>
    <w:p w:rsidR="00F67326" w:rsidRPr="005C6EC5" w:rsidRDefault="00B030BA" w:rsidP="005C6EC5">
      <w:pPr>
        <w:pStyle w:val="Style"/>
        <w:rPr>
          <w:rFonts w:ascii="Times New Roman" w:hAnsi="Times New Roman" w:cs="Times New Roman"/>
        </w:rPr>
      </w:pPr>
      <w:r w:rsidRPr="005C6EC5">
        <w:rPr>
          <w:rFonts w:ascii="Times New Roman" w:hAnsi="Times New Roman" w:cs="Times New Roman"/>
          <w:sz w:val="19"/>
          <w:szCs w:val="19"/>
        </w:rPr>
        <w:t>Chief of Police</w:t>
      </w:r>
    </w:p>
    <w:sectPr w:rsidR="00F67326" w:rsidRPr="005C6EC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A9" w:rsidRDefault="00642EA9" w:rsidP="00B030BA">
      <w:pPr>
        <w:spacing w:after="0" w:line="240" w:lineRule="auto"/>
      </w:pPr>
      <w:r>
        <w:separator/>
      </w:r>
    </w:p>
  </w:endnote>
  <w:endnote w:type="continuationSeparator" w:id="0">
    <w:p w:rsidR="00642EA9" w:rsidRDefault="00642EA9" w:rsidP="00B0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0" w:rsidRDefault="00AB7E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BA" w:rsidRDefault="00B030BA">
    <w:pPr>
      <w:pStyle w:val="Footer"/>
    </w:pPr>
    <w:r>
      <w:t>GO 80 Animal Control</w:t>
    </w:r>
  </w:p>
  <w:p w:rsidR="00B030BA" w:rsidRDefault="00B03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0" w:rsidRDefault="00AB7E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BA" w:rsidRDefault="00B030BA">
    <w:pPr>
      <w:pStyle w:val="Footer"/>
    </w:pPr>
    <w:r>
      <w:t>GO 8</w:t>
    </w:r>
    <w:r w:rsidR="00AB7EA0">
      <w:t>0</w:t>
    </w:r>
    <w:r>
      <w:t xml:space="preserve"> Animal Control</w:t>
    </w:r>
  </w:p>
  <w:p w:rsidR="00B030BA" w:rsidRDefault="00B03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A9" w:rsidRDefault="00642EA9" w:rsidP="00B030BA">
      <w:pPr>
        <w:spacing w:after="0" w:line="240" w:lineRule="auto"/>
      </w:pPr>
      <w:r>
        <w:separator/>
      </w:r>
    </w:p>
  </w:footnote>
  <w:footnote w:type="continuationSeparator" w:id="0">
    <w:p w:rsidR="00642EA9" w:rsidRDefault="00642EA9" w:rsidP="00B0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0" w:rsidRDefault="00AB7E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0" w:rsidRDefault="00AB7E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EA0" w:rsidRDefault="00AB7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9E215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color w:val="1C1C1D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EFujSrWk9heioUQlGkEgkZVg6Aw=" w:salt="MKeAvgzRCFGJNZ32fUXy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48"/>
    <w:rsid w:val="0021014E"/>
    <w:rsid w:val="00476985"/>
    <w:rsid w:val="005C6EC5"/>
    <w:rsid w:val="00642EA9"/>
    <w:rsid w:val="006E4F0B"/>
    <w:rsid w:val="007E09CB"/>
    <w:rsid w:val="007F0479"/>
    <w:rsid w:val="008D0F20"/>
    <w:rsid w:val="00AB7EA0"/>
    <w:rsid w:val="00B030BA"/>
    <w:rsid w:val="00D714EF"/>
    <w:rsid w:val="00F67326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05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C05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e">
    <w:name w:val="Style"/>
    <w:rsid w:val="00FC0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B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0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BA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B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8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05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C054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tyle">
    <w:name w:val="Style"/>
    <w:rsid w:val="00FC0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B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B0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BA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1172</Words>
  <Characters>6683</Characters>
  <Application>Microsoft Office Word</Application>
  <DocSecurity>8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BVPD GO80</dc:title>
  <dc:creator/>
  <cp:lastModifiedBy>Michael Shane Gunter</cp:lastModifiedBy>
  <cp:revision>8</cp:revision>
  <cp:lastPrinted>2018-08-21T15:06:00Z</cp:lastPrinted>
  <dcterms:created xsi:type="dcterms:W3CDTF">2018-05-12T03:02:00Z</dcterms:created>
  <dcterms:modified xsi:type="dcterms:W3CDTF">2018-08-22T19:40:00Z</dcterms:modified>
</cp:coreProperties>
</file>