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0803" w14:textId="5E61171F" w:rsidR="00CE19DA" w:rsidRDefault="0067692B">
      <w:r>
        <w:rPr>
          <w:rStyle w:val="Strong"/>
        </w:rPr>
        <w:t>Aussie Rescue of the Mid-Atlantic (ARMA)</w:t>
      </w:r>
      <w:r>
        <w:t xml:space="preserve"> brings Australian Shepherds and Aussie mixes into our program from owner surrenders and partner shelters. We do not accept dogs with known aggression or bite </w:t>
      </w:r>
      <w:proofErr w:type="gramStart"/>
      <w:r>
        <w:t>histories</w:t>
      </w:r>
      <w:proofErr w:type="gramEnd"/>
      <w:r>
        <w:t>. Every dog in our care is evaluated prior to intake, including a temperament assessment with both a human and another dog, and a video is recorded as part of this process. This helps us make thoughtful placement decisions and set each dog up for success in a foster home and, ultimately, a permanent family.</w:t>
      </w:r>
    </w:p>
    <w:sectPr w:rsidR="00CE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2B"/>
    <w:rsid w:val="00520A1B"/>
    <w:rsid w:val="0067692B"/>
    <w:rsid w:val="00CE19DA"/>
    <w:rsid w:val="00D8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169C"/>
  <w15:chartTrackingRefBased/>
  <w15:docId w15:val="{3A7DC3DA-B119-4AB1-A9A6-5CAE5671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2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6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431</Characters>
  <Application>Microsoft Office Word</Application>
  <DocSecurity>0</DocSecurity>
  <Lines>6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Karen Johnson</cp:lastModifiedBy>
  <cp:revision>2</cp:revision>
  <dcterms:created xsi:type="dcterms:W3CDTF">2026-01-29T22:02:00Z</dcterms:created>
  <dcterms:modified xsi:type="dcterms:W3CDTF">2026-01-29T22:03:00Z</dcterms:modified>
</cp:coreProperties>
</file>