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0CBE" w:rsidRPr="00C34934" w:rsidRDefault="00C34934">
      <w:pPr>
        <w:rPr>
          <w:sz w:val="28"/>
          <w:szCs w:val="28"/>
        </w:rPr>
      </w:pPr>
      <w:r w:rsidRPr="00C34934">
        <w:rPr>
          <w:sz w:val="28"/>
          <w:szCs w:val="28"/>
        </w:rPr>
        <w:t>GLEN HIGHLAND BORDER COLLIE RESCUE &amp; SANCTUARY</w:t>
      </w:r>
    </w:p>
    <w:p w:rsidR="00C34934" w:rsidRPr="00C34934" w:rsidRDefault="00C34934">
      <w:pPr>
        <w:rPr>
          <w:sz w:val="28"/>
          <w:szCs w:val="28"/>
        </w:rPr>
      </w:pPr>
    </w:p>
    <w:p w:rsidR="00C34934" w:rsidRDefault="00C34934">
      <w:pPr>
        <w:rPr>
          <w:rFonts w:ascii="Source Sans Pro" w:hAnsi="Source Sans Pro"/>
          <w:color w:val="5C5C5C"/>
          <w:sz w:val="28"/>
          <w:szCs w:val="28"/>
        </w:rPr>
      </w:pPr>
      <w:r w:rsidRPr="00C34934">
        <w:rPr>
          <w:rFonts w:ascii="Source Sans Pro" w:hAnsi="Source Sans Pro"/>
          <w:color w:val="5C5C5C"/>
          <w:sz w:val="28"/>
          <w:szCs w:val="28"/>
        </w:rPr>
        <w:t>Glen Highland is a 501c3, non-profit corporation, established in January 2001 by Lillie Goodrich and John Andersen</w:t>
      </w:r>
      <w:r w:rsidRPr="00C34934">
        <w:rPr>
          <w:rFonts w:ascii="Source Sans Pro" w:hAnsi="Source Sans Pro"/>
          <w:color w:val="5C5C5C"/>
          <w:sz w:val="28"/>
          <w:szCs w:val="28"/>
        </w:rPr>
        <w:t xml:space="preserve"> in upstate New York. </w:t>
      </w:r>
      <w:r w:rsidRPr="00C34934">
        <w:rPr>
          <w:rStyle w:val="apple-converted-space"/>
          <w:rFonts w:ascii="Source Sans Pro" w:hAnsi="Source Sans Pro"/>
          <w:color w:val="5C5C5C"/>
          <w:sz w:val="28"/>
          <w:szCs w:val="28"/>
        </w:rPr>
        <w:t> </w:t>
      </w:r>
      <w:r w:rsidRPr="00C34934">
        <w:rPr>
          <w:rStyle w:val="Strong"/>
          <w:rFonts w:ascii="Source Sans Pro" w:hAnsi="Source Sans Pro"/>
          <w:color w:val="5C5C5C"/>
          <w:sz w:val="28"/>
          <w:szCs w:val="28"/>
        </w:rPr>
        <w:t xml:space="preserve">Glen Highland </w:t>
      </w:r>
      <w:r w:rsidRPr="00C34934">
        <w:rPr>
          <w:rStyle w:val="Strong"/>
          <w:rFonts w:ascii="Source Sans Pro" w:hAnsi="Source Sans Pro"/>
          <w:color w:val="5C5C5C"/>
          <w:sz w:val="28"/>
          <w:szCs w:val="28"/>
        </w:rPr>
        <w:t xml:space="preserve">moved to </w:t>
      </w:r>
      <w:r w:rsidR="00222D3B">
        <w:rPr>
          <w:rStyle w:val="Strong"/>
          <w:rFonts w:ascii="Source Sans Pro" w:hAnsi="Source Sans Pro"/>
          <w:color w:val="5C5C5C"/>
          <w:sz w:val="28"/>
          <w:szCs w:val="28"/>
        </w:rPr>
        <w:t xml:space="preserve"> in 2020</w:t>
      </w:r>
      <w:r w:rsidRPr="00C34934">
        <w:rPr>
          <w:rStyle w:val="Strong"/>
          <w:rFonts w:ascii="Source Sans Pro" w:hAnsi="Source Sans Pro"/>
          <w:color w:val="5C5C5C"/>
          <w:sz w:val="28"/>
          <w:szCs w:val="28"/>
        </w:rPr>
        <w:t xml:space="preserve"> </w:t>
      </w:r>
      <w:r>
        <w:rPr>
          <w:rStyle w:val="Strong"/>
          <w:rFonts w:ascii="Source Sans Pro" w:hAnsi="Source Sans Pro"/>
          <w:color w:val="5C5C5C"/>
          <w:sz w:val="28"/>
          <w:szCs w:val="28"/>
        </w:rPr>
        <w:t>a</w:t>
      </w:r>
      <w:r w:rsidRPr="00C34934">
        <w:rPr>
          <w:rStyle w:val="Strong"/>
          <w:rFonts w:ascii="Source Sans Pro" w:hAnsi="Source Sans Pro"/>
          <w:color w:val="5C5C5C"/>
          <w:sz w:val="28"/>
          <w:szCs w:val="28"/>
        </w:rPr>
        <w:t xml:space="preserve">nd now </w:t>
      </w:r>
      <w:r w:rsidRPr="00C34934">
        <w:rPr>
          <w:rStyle w:val="Strong"/>
          <w:rFonts w:ascii="Source Sans Pro" w:hAnsi="Source Sans Pro"/>
          <w:color w:val="5C5C5C"/>
          <w:sz w:val="28"/>
          <w:szCs w:val="28"/>
        </w:rPr>
        <w:t xml:space="preserve">operates a </w:t>
      </w:r>
      <w:r>
        <w:rPr>
          <w:rStyle w:val="Strong"/>
          <w:rFonts w:ascii="Source Sans Pro" w:hAnsi="Source Sans Pro"/>
          <w:color w:val="5C5C5C"/>
          <w:sz w:val="28"/>
          <w:szCs w:val="28"/>
        </w:rPr>
        <w:t xml:space="preserve">Senior </w:t>
      </w:r>
      <w:r w:rsidRPr="00C34934">
        <w:rPr>
          <w:rStyle w:val="Strong"/>
          <w:rFonts w:ascii="Source Sans Pro" w:hAnsi="Source Sans Pro"/>
          <w:color w:val="5C5C5C"/>
          <w:sz w:val="28"/>
          <w:szCs w:val="28"/>
        </w:rPr>
        <w:t xml:space="preserve">Sanctuary and Adoption program for Border Collies age </w:t>
      </w:r>
      <w:r>
        <w:rPr>
          <w:rStyle w:val="Strong"/>
          <w:rFonts w:ascii="Source Sans Pro" w:hAnsi="Source Sans Pro"/>
          <w:color w:val="5C5C5C"/>
          <w:sz w:val="28"/>
          <w:szCs w:val="28"/>
        </w:rPr>
        <w:t>9</w:t>
      </w:r>
      <w:r w:rsidRPr="00C34934">
        <w:rPr>
          <w:rStyle w:val="Strong"/>
          <w:rFonts w:ascii="Source Sans Pro" w:hAnsi="Source Sans Pro"/>
          <w:color w:val="5C5C5C"/>
          <w:sz w:val="28"/>
          <w:szCs w:val="28"/>
        </w:rPr>
        <w:t xml:space="preserve"> and up</w:t>
      </w:r>
      <w:r w:rsidRPr="00C34934">
        <w:rPr>
          <w:rStyle w:val="Strong"/>
          <w:rFonts w:ascii="Source Sans Pro" w:hAnsi="Source Sans Pro"/>
          <w:color w:val="5C5C5C"/>
          <w:sz w:val="28"/>
          <w:szCs w:val="28"/>
        </w:rPr>
        <w:t xml:space="preserve"> in Virginia.</w:t>
      </w:r>
      <w:r>
        <w:rPr>
          <w:rStyle w:val="Strong"/>
          <w:rFonts w:ascii="Source Sans Pro" w:hAnsi="Source Sans Pro"/>
          <w:color w:val="5C5C5C"/>
          <w:sz w:val="28"/>
          <w:szCs w:val="28"/>
        </w:rPr>
        <w:t xml:space="preserve">  </w:t>
      </w:r>
      <w:r w:rsidRPr="00C34934">
        <w:rPr>
          <w:rFonts w:ascii="Source Sans Pro" w:hAnsi="Source Sans Pro"/>
          <w:color w:val="5C5C5C"/>
          <w:sz w:val="28"/>
          <w:szCs w:val="28"/>
        </w:rPr>
        <w:t>All dogs are evaluated, treated medically and adopted into new lives, or become residents in the Sanctuary, along with some younger ‘special needs’ Border Collies.</w:t>
      </w:r>
      <w:r>
        <w:rPr>
          <w:rFonts w:ascii="Source Sans Pro" w:hAnsi="Source Sans Pro"/>
          <w:color w:val="5C5C5C"/>
          <w:sz w:val="28"/>
          <w:szCs w:val="28"/>
        </w:rPr>
        <w:t xml:space="preserve"> Border Collies come in from various regions including the northeast; southeast and Midwest.</w:t>
      </w:r>
    </w:p>
    <w:p w:rsidR="00C34934" w:rsidRDefault="00C34934">
      <w:pPr>
        <w:rPr>
          <w:rFonts w:ascii="Source Sans Pro" w:hAnsi="Source Sans Pro"/>
          <w:color w:val="5C5C5C"/>
          <w:sz w:val="28"/>
          <w:szCs w:val="28"/>
        </w:rPr>
      </w:pPr>
    </w:p>
    <w:p w:rsidR="00C34934" w:rsidRDefault="00C34934">
      <w:pPr>
        <w:rPr>
          <w:rFonts w:ascii="Source Sans Pro" w:hAnsi="Source Sans Pro"/>
          <w:color w:val="5C5C5C"/>
          <w:sz w:val="28"/>
          <w:szCs w:val="28"/>
        </w:rPr>
      </w:pPr>
    </w:p>
    <w:p w:rsidR="00C34934" w:rsidRPr="00C34934" w:rsidRDefault="00C34934">
      <w:pPr>
        <w:rPr>
          <w:rFonts w:ascii="Source Sans Pro" w:hAnsi="Source Sans Pro"/>
          <w:b/>
          <w:bCs/>
          <w:color w:val="5C5C5C"/>
          <w:sz w:val="28"/>
          <w:szCs w:val="28"/>
        </w:rPr>
      </w:pPr>
      <w:r w:rsidRPr="00C34934">
        <w:rPr>
          <w:rFonts w:ascii="Source Sans Pro" w:hAnsi="Source Sans Pro"/>
          <w:b/>
          <w:bCs/>
          <w:color w:val="5C5C5C"/>
          <w:sz w:val="28"/>
          <w:szCs w:val="28"/>
        </w:rPr>
        <w:t>INTAKE POLICY:</w:t>
      </w:r>
    </w:p>
    <w:p w:rsidR="00C34934" w:rsidRDefault="00C34934">
      <w:pPr>
        <w:rPr>
          <w:rFonts w:ascii="Source Sans Pro" w:hAnsi="Source Sans Pro"/>
          <w:color w:val="5C5C5C"/>
          <w:sz w:val="28"/>
          <w:szCs w:val="28"/>
        </w:rPr>
      </w:pPr>
    </w:p>
    <w:p w:rsidR="00C34934" w:rsidRDefault="00C34934" w:rsidP="00C34934">
      <w:pPr>
        <w:rPr>
          <w:sz w:val="28"/>
          <w:szCs w:val="28"/>
        </w:rPr>
      </w:pPr>
      <w:r>
        <w:rPr>
          <w:sz w:val="28"/>
          <w:szCs w:val="28"/>
        </w:rPr>
        <w:t>Each Border Collie is evaluated for temperament before acceptance into the program.  A rescuer will conduct a full assessment of personality, handling, dog compatibility and behavior with strangers as well as a test for food or toy guarding.</w:t>
      </w:r>
    </w:p>
    <w:p w:rsidR="00C34934" w:rsidRDefault="00C34934" w:rsidP="00C34934">
      <w:pPr>
        <w:rPr>
          <w:sz w:val="28"/>
          <w:szCs w:val="28"/>
        </w:rPr>
      </w:pPr>
    </w:p>
    <w:p w:rsidR="00C34934" w:rsidRDefault="00C34934" w:rsidP="00C34934">
      <w:pPr>
        <w:rPr>
          <w:sz w:val="28"/>
          <w:szCs w:val="28"/>
        </w:rPr>
      </w:pPr>
      <w:r>
        <w:rPr>
          <w:sz w:val="28"/>
          <w:szCs w:val="28"/>
        </w:rPr>
        <w:t>The Border Collies come primarily from owner surrenders with a smaller percentage from shelters.</w:t>
      </w:r>
    </w:p>
    <w:p w:rsidR="00C34934" w:rsidRDefault="00C34934" w:rsidP="00C34934">
      <w:pPr>
        <w:rPr>
          <w:sz w:val="28"/>
          <w:szCs w:val="28"/>
        </w:rPr>
      </w:pPr>
    </w:p>
    <w:p w:rsidR="00C34934" w:rsidRDefault="00C34934" w:rsidP="00C34934">
      <w:pPr>
        <w:rPr>
          <w:sz w:val="28"/>
          <w:szCs w:val="28"/>
        </w:rPr>
      </w:pPr>
      <w:r>
        <w:rPr>
          <w:sz w:val="28"/>
          <w:szCs w:val="28"/>
        </w:rPr>
        <w:t>All dogs have a current rabies vaccination prior to arrival in Virginia. They are vetted in the local area where they live in order to be sure they are healthy enough for travel as well as not carrying any contagion into the senior population at the Sanctuary.</w:t>
      </w:r>
    </w:p>
    <w:p w:rsidR="00C34934" w:rsidRDefault="00C34934" w:rsidP="00C34934">
      <w:pPr>
        <w:rPr>
          <w:sz w:val="28"/>
          <w:szCs w:val="28"/>
        </w:rPr>
      </w:pPr>
    </w:p>
    <w:p w:rsidR="00C34934" w:rsidRDefault="00C34934" w:rsidP="00C34934">
      <w:pPr>
        <w:rPr>
          <w:sz w:val="28"/>
          <w:szCs w:val="28"/>
        </w:rPr>
      </w:pPr>
      <w:r>
        <w:rPr>
          <w:sz w:val="28"/>
          <w:szCs w:val="28"/>
        </w:rPr>
        <w:t>Our local vet, Animal Care of Gloucester, sees each dog within one week of arrival or sooner if an urgent need has arisen.</w:t>
      </w:r>
    </w:p>
    <w:p w:rsidR="00C34934" w:rsidRDefault="00C34934" w:rsidP="00C34934">
      <w:pPr>
        <w:rPr>
          <w:sz w:val="28"/>
          <w:szCs w:val="28"/>
        </w:rPr>
      </w:pPr>
    </w:p>
    <w:p w:rsidR="00C34934" w:rsidRPr="00C34934" w:rsidRDefault="00C34934" w:rsidP="00C34934">
      <w:pPr>
        <w:rPr>
          <w:sz w:val="28"/>
          <w:szCs w:val="28"/>
        </w:rPr>
      </w:pPr>
      <w:r>
        <w:rPr>
          <w:sz w:val="28"/>
          <w:szCs w:val="28"/>
        </w:rPr>
        <w:t>Only Border Collies age 9 and up are accepted. The majority live on-site for the remainder of their lives due to age and/or medical condition.</w:t>
      </w:r>
      <w:r w:rsidR="00970AA5">
        <w:rPr>
          <w:sz w:val="28"/>
          <w:szCs w:val="28"/>
        </w:rPr>
        <w:t xml:space="preserve"> The Rescue &amp; Sanctuary is based in two homes, the founders’ and a caretaker employee. There are no foster homes utilized.</w:t>
      </w:r>
    </w:p>
    <w:sectPr w:rsidR="00C34934" w:rsidRPr="00C34934" w:rsidSect="00B53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4"/>
    <w:rsid w:val="00222D3B"/>
    <w:rsid w:val="003D2E46"/>
    <w:rsid w:val="005E0CBE"/>
    <w:rsid w:val="00970AA5"/>
    <w:rsid w:val="00B53169"/>
    <w:rsid w:val="00C34934"/>
    <w:rsid w:val="00D602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058604"/>
  <w15:chartTrackingRefBased/>
  <w15:docId w15:val="{CA7CC5B7-E960-BD41-9FC1-A2FC8CDE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4934"/>
  </w:style>
  <w:style w:type="character" w:styleId="Strong">
    <w:name w:val="Strong"/>
    <w:basedOn w:val="DefaultParagraphFont"/>
    <w:uiPriority w:val="22"/>
    <w:qFormat/>
    <w:rsid w:val="00C34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Lillie Goodrich</dc:creator>
  <cp:keywords/>
  <dc:description/>
  <cp:lastModifiedBy>Lillie Goodrich</cp:lastModifiedBy>
  <cp:revision>1</cp:revision>
  <dcterms:created xsi:type="dcterms:W3CDTF">2024-01-30T18:45:00Z</dcterms:created>
  <dcterms:modified xsi:type="dcterms:W3CDTF">2024-01-30T19:09:00Z</dcterms:modified>
</cp:coreProperties>
</file>