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32" w:rsidRDefault="00B70126">
      <w:pPr>
        <w:rPr>
          <w:sz w:val="32"/>
          <w:szCs w:val="32"/>
        </w:rPr>
      </w:pPr>
      <w:r>
        <w:rPr>
          <w:sz w:val="32"/>
          <w:szCs w:val="32"/>
        </w:rPr>
        <w:t xml:space="preserve">           Rappahannock Animal Welfare League Intake Policy</w:t>
      </w:r>
    </w:p>
    <w:p w:rsidR="00B70126" w:rsidRDefault="00B70126">
      <w:pPr>
        <w:rPr>
          <w:sz w:val="32"/>
          <w:szCs w:val="32"/>
        </w:rPr>
      </w:pPr>
    </w:p>
    <w:p w:rsidR="00B70126" w:rsidRDefault="00B70126">
      <w:pPr>
        <w:rPr>
          <w:sz w:val="32"/>
          <w:szCs w:val="32"/>
        </w:rPr>
      </w:pPr>
      <w:r>
        <w:rPr>
          <w:sz w:val="32"/>
          <w:szCs w:val="32"/>
        </w:rPr>
        <w:t>RAWL operates the daily operations of the Rappahannock County Pound and acts as a releasing agency to dogs that have not been reclaimed by their owners. RAWL is a “limited access facilit</w:t>
      </w:r>
      <w:r w:rsidR="00877543">
        <w:rPr>
          <w:sz w:val="32"/>
          <w:szCs w:val="32"/>
        </w:rPr>
        <w:t>y” due to its small size. Stray</w:t>
      </w:r>
      <w:r>
        <w:rPr>
          <w:sz w:val="32"/>
          <w:szCs w:val="32"/>
        </w:rPr>
        <w:t xml:space="preserve">s are on an open door policy to Rappahannock County residents who show proof of residency or via The Animal Control Officers. </w:t>
      </w:r>
    </w:p>
    <w:p w:rsidR="00B70126" w:rsidRDefault="00B70126">
      <w:pPr>
        <w:rPr>
          <w:sz w:val="32"/>
          <w:szCs w:val="32"/>
        </w:rPr>
      </w:pPr>
      <w:r>
        <w:rPr>
          <w:sz w:val="32"/>
          <w:szCs w:val="32"/>
        </w:rPr>
        <w:t>Owner releases are accepted as space allows and residency. However, any animal in immediate danger, in poor or unhealthy condition will be immediately accepted.</w:t>
      </w:r>
    </w:p>
    <w:p w:rsidR="00B70126" w:rsidRDefault="00B70126">
      <w:pPr>
        <w:rPr>
          <w:sz w:val="32"/>
          <w:szCs w:val="32"/>
        </w:rPr>
      </w:pPr>
      <w:r>
        <w:rPr>
          <w:sz w:val="32"/>
          <w:szCs w:val="32"/>
        </w:rPr>
        <w:t>Upon intake all stray/owner released dogs are to be</w:t>
      </w:r>
      <w:r w:rsidR="00877543">
        <w:rPr>
          <w:sz w:val="32"/>
          <w:szCs w:val="32"/>
        </w:rPr>
        <w:t xml:space="preserve"> checked for health evaluation including but not limited to:  check teeth, gums, eyes, parasites and disposition. They are scanned for a micro-chip and</w:t>
      </w:r>
      <w:r>
        <w:rPr>
          <w:sz w:val="32"/>
          <w:szCs w:val="32"/>
        </w:rPr>
        <w:t xml:space="preserve"> logged in, a custody record created, intake form</w:t>
      </w:r>
      <w:r w:rsidR="00B80DCC">
        <w:rPr>
          <w:sz w:val="32"/>
          <w:szCs w:val="32"/>
        </w:rPr>
        <w:t xml:space="preserve"> completed</w:t>
      </w:r>
      <w:r>
        <w:rPr>
          <w:sz w:val="32"/>
          <w:szCs w:val="32"/>
        </w:rPr>
        <w:t xml:space="preserve"> and owner release form as necessary</w:t>
      </w:r>
      <w:r w:rsidR="00B80DCC">
        <w:rPr>
          <w:sz w:val="32"/>
          <w:szCs w:val="32"/>
        </w:rPr>
        <w:t xml:space="preserve"> and </w:t>
      </w:r>
      <w:r w:rsidR="00877543">
        <w:rPr>
          <w:sz w:val="32"/>
          <w:szCs w:val="32"/>
        </w:rPr>
        <w:t>placed in a clean kennel with water, food and clean bedding. Paper work is to be put in the custody record binder.</w:t>
      </w:r>
    </w:p>
    <w:p w:rsidR="00B70126" w:rsidRDefault="00B70126">
      <w:pPr>
        <w:rPr>
          <w:sz w:val="32"/>
          <w:szCs w:val="32"/>
        </w:rPr>
      </w:pPr>
    </w:p>
    <w:p w:rsidR="00B70126" w:rsidRPr="00B70126" w:rsidRDefault="00B70126">
      <w:pPr>
        <w:rPr>
          <w:sz w:val="32"/>
          <w:szCs w:val="32"/>
        </w:rPr>
      </w:pPr>
      <w:r>
        <w:rPr>
          <w:sz w:val="32"/>
          <w:szCs w:val="32"/>
        </w:rPr>
        <w:t>At this time due to inadequate facilities cats are not accepted. However, if you have found a sick or injured cat/kitten please call the Rappahannock County Animal Control. 540-675-5300</w:t>
      </w:r>
    </w:p>
    <w:sectPr w:rsidR="00B70126" w:rsidRPr="00B70126" w:rsidSect="00A0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126"/>
    <w:rsid w:val="001C2127"/>
    <w:rsid w:val="00877543"/>
    <w:rsid w:val="00A06D32"/>
    <w:rsid w:val="00B70126"/>
    <w:rsid w:val="00B80DCC"/>
    <w:rsid w:val="00D8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RAWL</dc:creator>
  <cp:lastModifiedBy>RAWL</cp:lastModifiedBy>
  <cp:revision>2</cp:revision>
  <cp:lastPrinted>2017-02-21T12:51:00Z</cp:lastPrinted>
  <dcterms:created xsi:type="dcterms:W3CDTF">2017-02-21T13:34:00Z</dcterms:created>
  <dcterms:modified xsi:type="dcterms:W3CDTF">2017-02-21T13:34:00Z</dcterms:modified>
</cp:coreProperties>
</file>